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76" w:rsidRPr="00713E76" w:rsidRDefault="00713E76" w:rsidP="00713E76">
      <w:pPr>
        <w:pStyle w:val="20"/>
        <w:shd w:val="clear" w:color="auto" w:fill="auto"/>
        <w:jc w:val="center"/>
        <w:rPr>
          <w:b/>
        </w:rPr>
      </w:pPr>
      <w:r w:rsidRPr="00713E76">
        <w:rPr>
          <w:b/>
        </w:rPr>
        <w:t>Уважаемые родители!</w:t>
      </w:r>
    </w:p>
    <w:p w:rsidR="00713E76" w:rsidRDefault="00713E76" w:rsidP="00713E76">
      <w:pPr>
        <w:pStyle w:val="20"/>
        <w:shd w:val="clear" w:color="auto" w:fill="auto"/>
      </w:pPr>
    </w:p>
    <w:p w:rsidR="00713E76" w:rsidRDefault="00713E76" w:rsidP="00713E76">
      <w:pPr>
        <w:pStyle w:val="20"/>
        <w:shd w:val="clear" w:color="auto" w:fill="auto"/>
      </w:pPr>
      <w:r>
        <w:t xml:space="preserve">     П</w:t>
      </w:r>
      <w:r>
        <w:rPr>
          <w:color w:val="000000"/>
          <w:spacing w:val="0"/>
          <w:lang w:eastAsia="ru-RU" w:bidi="ru-RU"/>
        </w:rPr>
        <w:t>о вопросу правомерности установки в образовательном учреждении (далее - ОУ) системы контроля и управления доступом (турникет) сообщаем следующее.</w:t>
      </w:r>
    </w:p>
    <w:p w:rsidR="00713E76" w:rsidRDefault="00713E76" w:rsidP="00713E76">
      <w:pPr>
        <w:pStyle w:val="20"/>
        <w:shd w:val="clear" w:color="auto" w:fill="auto"/>
        <w:ind w:firstLine="660"/>
      </w:pPr>
      <w:r>
        <w:rPr>
          <w:color w:val="000000"/>
          <w:spacing w:val="0"/>
          <w:lang w:eastAsia="ru-RU" w:bidi="ru-RU"/>
        </w:rPr>
        <w:t xml:space="preserve">В соответствии с пунктом 7 статьи 28 Федерального закона от 29.12.2012- </w:t>
      </w:r>
      <w:r>
        <w:rPr>
          <w:color w:val="000000"/>
          <w:spacing w:val="0"/>
          <w:lang w:val="en-US" w:bidi="en-US"/>
        </w:rPr>
        <w:t>N</w:t>
      </w:r>
      <w:r w:rsidRPr="00175CFE">
        <w:rPr>
          <w:color w:val="000000"/>
          <w:spacing w:val="0"/>
          <w:lang w:bidi="en-US"/>
        </w:rPr>
        <w:t xml:space="preserve"> </w:t>
      </w:r>
      <w:r>
        <w:rPr>
          <w:color w:val="000000"/>
          <w:spacing w:val="0"/>
          <w:lang w:eastAsia="ru-RU" w:bidi="ru-RU"/>
        </w:rPr>
        <w:t xml:space="preserve">273-ФЗ (ред. от 02.03.2016) "Об образовании в Российской Федерации" (далее - ФЗ № 273) образовательная организация несет ответственность за жизнь и здоровье обучающихся, работников образовательной организации. </w:t>
      </w:r>
      <w:proofErr w:type="gramStart"/>
      <w:r>
        <w:rPr>
          <w:color w:val="000000"/>
          <w:spacing w:val="0"/>
          <w:lang w:eastAsia="ru-RU" w:bidi="ru-RU"/>
        </w:rPr>
        <w:t>В обязанности образовательного учреждения входит необходимость «создавать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организации» (подпункт 2 пункт 6 статья 28).</w:t>
      </w:r>
      <w:proofErr w:type="gramEnd"/>
      <w:r>
        <w:rPr>
          <w:color w:val="000000"/>
          <w:spacing w:val="0"/>
          <w:lang w:eastAsia="ru-RU" w:bidi="ru-RU"/>
        </w:rPr>
        <w:t xml:space="preserve"> В рамках выполнения </w:t>
      </w:r>
      <w:proofErr w:type="gramStart"/>
      <w:r>
        <w:rPr>
          <w:color w:val="000000"/>
          <w:spacing w:val="0"/>
          <w:lang w:eastAsia="ru-RU" w:bidi="ru-RU"/>
        </w:rPr>
        <w:t>мероприятий</w:t>
      </w:r>
      <w:proofErr w:type="gramEnd"/>
      <w:r>
        <w:rPr>
          <w:color w:val="000000"/>
          <w:spacing w:val="0"/>
          <w:lang w:eastAsia="ru-RU" w:bidi="ru-RU"/>
        </w:rPr>
        <w:t xml:space="preserve"> по охране здоровья обучающихся образовательное учреждение согласно пункту 8 статьи 41 ФЗ № 273 обязано обеспечить безопасность обучающихся во время пребывания в организации, осуществляющей образовательную деятельность.</w:t>
      </w:r>
    </w:p>
    <w:p w:rsidR="00713E76" w:rsidRDefault="00713E76" w:rsidP="00713E76">
      <w:pPr>
        <w:pStyle w:val="20"/>
        <w:shd w:val="clear" w:color="auto" w:fill="auto"/>
        <w:ind w:firstLine="660"/>
      </w:pPr>
      <w:proofErr w:type="gramStart"/>
      <w:r>
        <w:rPr>
          <w:color w:val="000000"/>
          <w:spacing w:val="0"/>
          <w:lang w:eastAsia="ru-RU" w:bidi="ru-RU"/>
        </w:rPr>
        <w:t xml:space="preserve">Деятельность образовательного учреждения, связанная с установкой средств технического контроля и предотвращения несанкционированного проникновения посторонних лиц на территорию объекта образования, полностью соответствует требованиям Федерального закона от 06.03.2006 </w:t>
      </w:r>
      <w:r>
        <w:rPr>
          <w:color w:val="000000"/>
          <w:spacing w:val="0"/>
          <w:lang w:val="en-US" w:bidi="en-US"/>
        </w:rPr>
        <w:t>N</w:t>
      </w:r>
      <w:r w:rsidRPr="00175CFE">
        <w:rPr>
          <w:color w:val="000000"/>
          <w:spacing w:val="0"/>
          <w:lang w:bidi="en-US"/>
        </w:rPr>
        <w:t xml:space="preserve"> </w:t>
      </w:r>
      <w:r>
        <w:rPr>
          <w:color w:val="000000"/>
          <w:spacing w:val="0"/>
          <w:lang w:eastAsia="ru-RU" w:bidi="ru-RU"/>
        </w:rPr>
        <w:t xml:space="preserve">35- ФЗ (ред. от 06.07.2016) "О противодействии терроризму", обязывающего органы местного самоуправления, а также физических и юридических лиц принимать меры по предупреждению и профилактике терроризма (п.4 </w:t>
      </w:r>
      <w:proofErr w:type="spellStart"/>
      <w:r>
        <w:rPr>
          <w:color w:val="000000"/>
          <w:spacing w:val="0"/>
          <w:lang w:eastAsia="ru-RU" w:bidi="ru-RU"/>
        </w:rPr>
        <w:t>ст.З</w:t>
      </w:r>
      <w:proofErr w:type="spellEnd"/>
      <w:r>
        <w:rPr>
          <w:color w:val="000000"/>
          <w:spacing w:val="0"/>
          <w:lang w:eastAsia="ru-RU" w:bidi="ru-RU"/>
        </w:rPr>
        <w:t>).</w:t>
      </w:r>
      <w:proofErr w:type="gramEnd"/>
    </w:p>
    <w:p w:rsidR="00713E76" w:rsidRDefault="00713E76" w:rsidP="00713E76">
      <w:pPr>
        <w:pStyle w:val="20"/>
        <w:shd w:val="clear" w:color="auto" w:fill="auto"/>
      </w:pPr>
      <w:r>
        <w:rPr>
          <w:color w:val="000000"/>
          <w:spacing w:val="0"/>
          <w:lang w:eastAsia="ru-RU" w:bidi="ru-RU"/>
        </w:rPr>
        <w:t xml:space="preserve">     </w:t>
      </w:r>
      <w:proofErr w:type="gramStart"/>
      <w:r>
        <w:rPr>
          <w:color w:val="000000"/>
          <w:spacing w:val="0"/>
          <w:lang w:eastAsia="ru-RU" w:bidi="ru-RU"/>
        </w:rPr>
        <w:t xml:space="preserve">Постановлением Правительства РФ от 25.03.2015 </w:t>
      </w:r>
      <w:r>
        <w:rPr>
          <w:color w:val="000000"/>
          <w:spacing w:val="0"/>
          <w:lang w:val="en-US" w:bidi="en-US"/>
        </w:rPr>
        <w:t>N</w:t>
      </w:r>
      <w:r w:rsidRPr="00175CFE">
        <w:rPr>
          <w:color w:val="000000"/>
          <w:spacing w:val="0"/>
          <w:lang w:bidi="en-US"/>
        </w:rPr>
        <w:t xml:space="preserve"> </w:t>
      </w:r>
      <w:r>
        <w:rPr>
          <w:color w:val="000000"/>
          <w:spacing w:val="0"/>
          <w:lang w:eastAsia="ru-RU" w:bidi="ru-RU"/>
        </w:rPr>
        <w:t>272 "Об утверждении требований к антитеррористической защищенности мест массового пребывания людей и объектов (территорий), подлежащих</w:t>
      </w:r>
      <w:r w:rsidRPr="00713E76">
        <w:rPr>
          <w:color w:val="000000"/>
          <w:spacing w:val="0"/>
          <w:lang w:eastAsia="ru-RU" w:bidi="ru-RU"/>
        </w:rPr>
        <w:t xml:space="preserve"> </w:t>
      </w:r>
      <w:r>
        <w:rPr>
          <w:color w:val="000000"/>
          <w:spacing w:val="0"/>
          <w:lang w:eastAsia="ru-RU" w:bidi="ru-RU"/>
        </w:rPr>
        <w:t>обязательной охране полицией, и форм паспортов безопасности таких мест и объектов (территорий)" в рамках мероприятий по обеспечению антитеррористической защищенности образовательных учреждений напрямую предусматривается оборудование мест массового пребывания людей необходимыми инженерно-</w:t>
      </w:r>
      <w:proofErr w:type="gramEnd"/>
      <w:r>
        <w:rPr>
          <w:color w:val="000000"/>
          <w:spacing w:val="0"/>
          <w:lang w:eastAsia="ru-RU" w:bidi="ru-RU"/>
        </w:rPr>
        <w:t>техническими средствами, а также применение современных информационно-коммуникационных технологий для обеспечения безопасности (ст. 21).</w:t>
      </w:r>
    </w:p>
    <w:p w:rsidR="00713E76" w:rsidRDefault="00713E76" w:rsidP="00713E76">
      <w:pPr>
        <w:pStyle w:val="20"/>
        <w:shd w:val="clear" w:color="auto" w:fill="auto"/>
        <w:ind w:firstLine="600"/>
      </w:pPr>
      <w:r>
        <w:rPr>
          <w:color w:val="000000"/>
          <w:spacing w:val="0"/>
          <w:lang w:eastAsia="ru-RU" w:bidi="ru-RU"/>
        </w:rPr>
        <w:t>Обращаем Ваше внимание, что оснащение образовательного учреждения системой контроля и управления доступом (турникет) осуществляется за счет средств организации, осуществляющей установку оборудования, его программное обеспечение и техническое обслуживание (далее - Исполнитель). Выделение средств из городского бюджета на проведение указанных мероприятий не запланировано.</w:t>
      </w:r>
    </w:p>
    <w:p w:rsidR="00713E76" w:rsidRDefault="00713E76" w:rsidP="00713E76">
      <w:pPr>
        <w:pStyle w:val="20"/>
        <w:shd w:val="clear" w:color="auto" w:fill="auto"/>
        <w:ind w:firstLine="600"/>
      </w:pPr>
      <w:r>
        <w:rPr>
          <w:color w:val="000000"/>
          <w:spacing w:val="0"/>
          <w:lang w:eastAsia="ru-RU" w:bidi="ru-RU"/>
        </w:rPr>
        <w:t xml:space="preserve">Обеспечение полноценного функционирования установленного оборудования, осуществление информационно-технической поддержки, выпуск карт доступа, обслуживание оборудования требует определенных финансовых вложений. Взимание Исполнителем ежемесячной платы за </w:t>
      </w:r>
      <w:r>
        <w:rPr>
          <w:color w:val="000000"/>
          <w:spacing w:val="0"/>
          <w:lang w:eastAsia="ru-RU" w:bidi="ru-RU"/>
        </w:rPr>
        <w:lastRenderedPageBreak/>
        <w:t>пользование картами доступа является вполне законным и правомерным.</w:t>
      </w:r>
    </w:p>
    <w:p w:rsidR="00713E76" w:rsidRDefault="00713E76" w:rsidP="00713E76">
      <w:pPr>
        <w:pStyle w:val="20"/>
        <w:shd w:val="clear" w:color="auto" w:fill="auto"/>
        <w:ind w:firstLine="600"/>
      </w:pPr>
      <w:r>
        <w:rPr>
          <w:color w:val="000000"/>
          <w:spacing w:val="0"/>
          <w:lang w:eastAsia="ru-RU" w:bidi="ru-RU"/>
        </w:rPr>
        <w:t>Стоимость карты доступа может быть уменьшена с учетом социального положения родителей или лиц их замещающих. Отсутствие у обучающегося карты доступа не является препятствием для его прохождения в образовательное учреждение.</w:t>
      </w:r>
    </w:p>
    <w:p w:rsidR="00713E76" w:rsidRDefault="00713E76" w:rsidP="00713E76">
      <w:pPr>
        <w:pStyle w:val="20"/>
        <w:shd w:val="clear" w:color="auto" w:fill="auto"/>
        <w:ind w:firstLine="600"/>
      </w:pPr>
      <w:r>
        <w:rPr>
          <w:color w:val="000000"/>
          <w:spacing w:val="0"/>
          <w:lang w:eastAsia="ru-RU" w:bidi="ru-RU"/>
        </w:rPr>
        <w:t>Необходимо отметить, что Комплекс «Безопасная школа» получил все необходимые согласования с МЧС и успешно работает во многих учебных заведениях России с 2008 года. Его применение позволяет осуществлять следующие задачи:</w:t>
      </w:r>
    </w:p>
    <w:p w:rsidR="00713E76" w:rsidRDefault="00713E76" w:rsidP="00713E76">
      <w:pPr>
        <w:pStyle w:val="20"/>
        <w:numPr>
          <w:ilvl w:val="0"/>
          <w:numId w:val="1"/>
        </w:numPr>
        <w:shd w:val="clear" w:color="auto" w:fill="auto"/>
        <w:tabs>
          <w:tab w:val="left" w:pos="889"/>
        </w:tabs>
        <w:ind w:firstLine="600"/>
      </w:pPr>
      <w:r>
        <w:rPr>
          <w:color w:val="000000"/>
          <w:spacing w:val="0"/>
          <w:lang w:eastAsia="ru-RU" w:bidi="ru-RU"/>
        </w:rPr>
        <w:t>Ограничение доступа в учебное заведение посторонних лиц.</w:t>
      </w:r>
    </w:p>
    <w:p w:rsidR="00713E76" w:rsidRDefault="00713E76" w:rsidP="00713E76">
      <w:pPr>
        <w:pStyle w:val="20"/>
        <w:numPr>
          <w:ilvl w:val="0"/>
          <w:numId w:val="1"/>
        </w:numPr>
        <w:shd w:val="clear" w:color="auto" w:fill="auto"/>
        <w:tabs>
          <w:tab w:val="left" w:pos="913"/>
        </w:tabs>
        <w:ind w:firstLine="600"/>
      </w:pPr>
      <w:r>
        <w:rPr>
          <w:color w:val="000000"/>
          <w:spacing w:val="0"/>
          <w:lang w:eastAsia="ru-RU" w:bidi="ru-RU"/>
        </w:rPr>
        <w:t>Контроль посещаемости и повышение дисциплины учащихся.</w:t>
      </w:r>
    </w:p>
    <w:p w:rsidR="00713E76" w:rsidRPr="00713E76" w:rsidRDefault="00713E76" w:rsidP="00713E76">
      <w:pPr>
        <w:pStyle w:val="20"/>
        <w:numPr>
          <w:ilvl w:val="0"/>
          <w:numId w:val="1"/>
        </w:numPr>
        <w:shd w:val="clear" w:color="auto" w:fill="auto"/>
        <w:tabs>
          <w:tab w:val="left" w:pos="851"/>
          <w:tab w:val="left" w:pos="1164"/>
          <w:tab w:val="left" w:pos="3053"/>
          <w:tab w:val="left" w:pos="4608"/>
          <w:tab w:val="left" w:pos="6374"/>
          <w:tab w:val="left" w:pos="7858"/>
          <w:tab w:val="left" w:pos="9480"/>
        </w:tabs>
        <w:ind w:firstLine="600"/>
      </w:pPr>
      <w:r>
        <w:rPr>
          <w:color w:val="000000"/>
          <w:spacing w:val="0"/>
          <w:lang w:eastAsia="ru-RU" w:bidi="ru-RU"/>
        </w:rPr>
        <w:t>Возможность</w:t>
      </w:r>
      <w:r>
        <w:rPr>
          <w:color w:val="000000"/>
          <w:spacing w:val="0"/>
          <w:lang w:eastAsia="ru-RU" w:bidi="ru-RU"/>
        </w:rPr>
        <w:tab/>
        <w:t>получения</w:t>
      </w:r>
      <w:r>
        <w:rPr>
          <w:color w:val="000000"/>
          <w:spacing w:val="0"/>
          <w:lang w:eastAsia="ru-RU" w:bidi="ru-RU"/>
        </w:rPr>
        <w:tab/>
        <w:t>родителями</w:t>
      </w:r>
      <w:r>
        <w:rPr>
          <w:color w:val="000000"/>
          <w:spacing w:val="0"/>
          <w:lang w:eastAsia="ru-RU" w:bidi="ru-RU"/>
        </w:rPr>
        <w:tab/>
        <w:t>учащихся</w:t>
      </w:r>
      <w:r>
        <w:rPr>
          <w:color w:val="000000"/>
          <w:spacing w:val="0"/>
          <w:lang w:eastAsia="ru-RU" w:bidi="ru-RU"/>
        </w:rPr>
        <w:tab/>
        <w:t>сообщений</w:t>
      </w:r>
      <w:r>
        <w:rPr>
          <w:color w:val="000000"/>
          <w:spacing w:val="0"/>
          <w:lang w:eastAsia="ru-RU" w:bidi="ru-RU"/>
        </w:rPr>
        <w:tab/>
      </w:r>
    </w:p>
    <w:p w:rsidR="00713E76" w:rsidRDefault="00713E76" w:rsidP="00713E76">
      <w:pPr>
        <w:pStyle w:val="20"/>
        <w:shd w:val="clear" w:color="auto" w:fill="auto"/>
        <w:tabs>
          <w:tab w:val="left" w:pos="851"/>
          <w:tab w:val="left" w:pos="1164"/>
          <w:tab w:val="left" w:pos="3053"/>
          <w:tab w:val="left" w:pos="4608"/>
          <w:tab w:val="left" w:pos="6374"/>
          <w:tab w:val="left" w:pos="7858"/>
          <w:tab w:val="left" w:pos="9480"/>
        </w:tabs>
      </w:pPr>
      <w:r>
        <w:rPr>
          <w:color w:val="000000"/>
          <w:spacing w:val="0"/>
          <w:lang w:eastAsia="ru-RU" w:bidi="ru-RU"/>
        </w:rPr>
        <w:t>с информацией о времени входа ребенка в школу и выхода из нее в течение кратчайшего времени.</w:t>
      </w:r>
    </w:p>
    <w:p w:rsidR="00713E76" w:rsidRPr="00713E76" w:rsidRDefault="00713E76" w:rsidP="00713E76">
      <w:pPr>
        <w:pStyle w:val="20"/>
        <w:numPr>
          <w:ilvl w:val="0"/>
          <w:numId w:val="1"/>
        </w:numPr>
        <w:shd w:val="clear" w:color="auto" w:fill="auto"/>
        <w:tabs>
          <w:tab w:val="left" w:pos="1164"/>
          <w:tab w:val="left" w:pos="3053"/>
          <w:tab w:val="left" w:pos="4608"/>
          <w:tab w:val="left" w:pos="6374"/>
          <w:tab w:val="left" w:pos="7858"/>
          <w:tab w:val="left" w:pos="9480"/>
        </w:tabs>
        <w:ind w:firstLine="600"/>
      </w:pPr>
      <w:r>
        <w:rPr>
          <w:color w:val="000000"/>
          <w:spacing w:val="0"/>
          <w:lang w:eastAsia="ru-RU" w:bidi="ru-RU"/>
        </w:rPr>
        <w:t>Возможность</w:t>
      </w:r>
      <w:r>
        <w:rPr>
          <w:color w:val="000000"/>
          <w:spacing w:val="0"/>
          <w:lang w:eastAsia="ru-RU" w:bidi="ru-RU"/>
        </w:rPr>
        <w:tab/>
        <w:t>получения</w:t>
      </w:r>
      <w:r>
        <w:rPr>
          <w:color w:val="000000"/>
          <w:spacing w:val="0"/>
          <w:lang w:eastAsia="ru-RU" w:bidi="ru-RU"/>
        </w:rPr>
        <w:tab/>
        <w:t>родителями</w:t>
      </w:r>
      <w:r>
        <w:rPr>
          <w:color w:val="000000"/>
          <w:spacing w:val="0"/>
          <w:lang w:eastAsia="ru-RU" w:bidi="ru-RU"/>
        </w:rPr>
        <w:tab/>
        <w:t>учащихся</w:t>
      </w:r>
      <w:r>
        <w:rPr>
          <w:color w:val="000000"/>
          <w:spacing w:val="0"/>
          <w:lang w:eastAsia="ru-RU" w:bidi="ru-RU"/>
        </w:rPr>
        <w:tab/>
        <w:t>сообщений</w:t>
      </w:r>
      <w:r>
        <w:rPr>
          <w:color w:val="000000"/>
          <w:spacing w:val="0"/>
          <w:lang w:eastAsia="ru-RU" w:bidi="ru-RU"/>
        </w:rPr>
        <w:tab/>
      </w:r>
    </w:p>
    <w:p w:rsidR="00713E76" w:rsidRDefault="00713E76" w:rsidP="00713E76">
      <w:pPr>
        <w:pStyle w:val="20"/>
        <w:shd w:val="clear" w:color="auto" w:fill="auto"/>
        <w:tabs>
          <w:tab w:val="left" w:pos="1164"/>
          <w:tab w:val="left" w:pos="3053"/>
          <w:tab w:val="left" w:pos="4608"/>
          <w:tab w:val="left" w:pos="6374"/>
          <w:tab w:val="left" w:pos="7858"/>
          <w:tab w:val="left" w:pos="9480"/>
        </w:tabs>
      </w:pPr>
      <w:r>
        <w:rPr>
          <w:color w:val="000000"/>
          <w:spacing w:val="0"/>
          <w:lang w:eastAsia="ru-RU" w:bidi="ru-RU"/>
        </w:rPr>
        <w:t>с дополнительной информацией от администрации учебного заведения о родительских собраниях, мероприятиях и других важных событиях.</w:t>
      </w:r>
    </w:p>
    <w:p w:rsidR="00713E76" w:rsidRDefault="00713E76" w:rsidP="00713E76">
      <w:pPr>
        <w:pStyle w:val="20"/>
        <w:shd w:val="clear" w:color="auto" w:fill="auto"/>
        <w:ind w:firstLine="600"/>
      </w:pPr>
      <w:proofErr w:type="gramStart"/>
      <w:r>
        <w:rPr>
          <w:color w:val="000000"/>
          <w:spacing w:val="0"/>
          <w:lang w:eastAsia="ru-RU" w:bidi="ru-RU"/>
        </w:rPr>
        <w:t>Учитывая вышеизложенное считаем</w:t>
      </w:r>
      <w:proofErr w:type="gramEnd"/>
      <w:r>
        <w:rPr>
          <w:color w:val="000000"/>
          <w:spacing w:val="0"/>
          <w:lang w:eastAsia="ru-RU" w:bidi="ru-RU"/>
        </w:rPr>
        <w:t>, что оснащение образовательных учреждений различными охранно-техническими средствами, включая системы контроля и управления доступом (турникет) в ОУ способствует повышению уровня безопасности и антитеррористической защищенности учреждения  и является не только правомерным, но и крайне необходимым.</w:t>
      </w:r>
    </w:p>
    <w:p w:rsidR="00713E76" w:rsidRDefault="00713E76" w:rsidP="00713E76">
      <w:pPr>
        <w:pStyle w:val="20"/>
        <w:shd w:val="clear" w:color="auto" w:fill="auto"/>
        <w:ind w:firstLine="660"/>
      </w:pPr>
    </w:p>
    <w:p w:rsidR="00713E76" w:rsidRDefault="00713E76" w:rsidP="00713E76">
      <w:pPr>
        <w:pStyle w:val="20"/>
        <w:shd w:val="clear" w:color="auto" w:fill="auto"/>
      </w:pPr>
    </w:p>
    <w:p w:rsidR="00AC1BBC" w:rsidRDefault="00AC1BBC"/>
    <w:sectPr w:rsidR="00AC1BBC" w:rsidSect="00AC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68B7"/>
    <w:multiLevelType w:val="multilevel"/>
    <w:tmpl w:val="0C1CD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E76"/>
    <w:rsid w:val="00133B3B"/>
    <w:rsid w:val="00286749"/>
    <w:rsid w:val="00457AF3"/>
    <w:rsid w:val="00532138"/>
    <w:rsid w:val="00655A5C"/>
    <w:rsid w:val="007055DE"/>
    <w:rsid w:val="00713E76"/>
    <w:rsid w:val="00784DCD"/>
    <w:rsid w:val="00AC1BBC"/>
    <w:rsid w:val="00AC2E49"/>
    <w:rsid w:val="00B51A4B"/>
    <w:rsid w:val="00CF21B5"/>
    <w:rsid w:val="00D90D19"/>
    <w:rsid w:val="00DB5E5C"/>
    <w:rsid w:val="00DD6672"/>
    <w:rsid w:val="00F2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13E76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3E76"/>
    <w:pPr>
      <w:widowControl w:val="0"/>
      <w:shd w:val="clear" w:color="auto" w:fill="FFFFFF"/>
      <w:spacing w:after="0" w:line="322" w:lineRule="exact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ГугинЮВ</cp:lastModifiedBy>
  <cp:revision>3</cp:revision>
  <cp:lastPrinted>2016-11-18T08:46:00Z</cp:lastPrinted>
  <dcterms:created xsi:type="dcterms:W3CDTF">2016-11-18T08:40:00Z</dcterms:created>
  <dcterms:modified xsi:type="dcterms:W3CDTF">2018-11-17T13:58:00Z</dcterms:modified>
</cp:coreProperties>
</file>