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D5" w:rsidRDefault="00FA14D5" w:rsidP="00331A0C">
      <w:pPr>
        <w:pStyle w:val="20"/>
        <w:spacing w:after="8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FA14D5" w:rsidRDefault="00FA14D5" w:rsidP="00FA14D5">
      <w:pPr>
        <w:pStyle w:val="a3"/>
        <w:spacing w:before="74"/>
        <w:ind w:left="3488" w:firstLine="528"/>
      </w:pPr>
      <w:r w:rsidRPr="00FA14D5">
        <w:rPr>
          <w:rFonts w:ascii="Times New Roman" w:hAnsi="Times New Roman" w:cs="Times New Roman"/>
        </w:rPr>
        <w:t>Приложение</w:t>
      </w:r>
      <w:r w:rsidRPr="00FA14D5">
        <w:rPr>
          <w:rFonts w:ascii="Times New Roman" w:hAnsi="Times New Roman" w:cs="Times New Roman"/>
          <w:spacing w:val="-13"/>
        </w:rPr>
        <w:t xml:space="preserve"> </w:t>
      </w:r>
      <w:r w:rsidRPr="00FA14D5">
        <w:rPr>
          <w:rFonts w:ascii="Times New Roman" w:hAnsi="Times New Roman" w:cs="Times New Roman"/>
        </w:rPr>
        <w:t>к</w:t>
      </w:r>
      <w:r w:rsidRPr="00FA14D5">
        <w:rPr>
          <w:rFonts w:ascii="Times New Roman" w:hAnsi="Times New Roman" w:cs="Times New Roman"/>
          <w:spacing w:val="-9"/>
        </w:rPr>
        <w:t xml:space="preserve"> </w:t>
      </w:r>
      <w:r w:rsidRPr="00FA14D5">
        <w:rPr>
          <w:rFonts w:ascii="Times New Roman" w:hAnsi="Times New Roman" w:cs="Times New Roman"/>
        </w:rPr>
        <w:t>ООП</w:t>
      </w:r>
      <w:r w:rsidRPr="00FA14D5">
        <w:rPr>
          <w:rFonts w:ascii="Times New Roman" w:hAnsi="Times New Roman" w:cs="Times New Roman"/>
          <w:spacing w:val="-11"/>
        </w:rPr>
        <w:t xml:space="preserve"> </w:t>
      </w:r>
      <w:r w:rsidRPr="00FA14D5">
        <w:rPr>
          <w:rFonts w:ascii="Times New Roman" w:hAnsi="Times New Roman" w:cs="Times New Roman"/>
        </w:rPr>
        <w:t>НОО (приказ</w:t>
      </w:r>
      <w:r w:rsidRPr="00FA14D5">
        <w:rPr>
          <w:rFonts w:ascii="Times New Roman" w:hAnsi="Times New Roman" w:cs="Times New Roman"/>
          <w:spacing w:val="-3"/>
        </w:rPr>
        <w:t xml:space="preserve"> </w:t>
      </w:r>
      <w:r w:rsidRPr="00FA14D5">
        <w:rPr>
          <w:rFonts w:ascii="Times New Roman" w:hAnsi="Times New Roman" w:cs="Times New Roman"/>
        </w:rPr>
        <w:t>№</w:t>
      </w:r>
      <w:r w:rsidRPr="00FA14D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A14D5">
        <w:rPr>
          <w:rFonts w:ascii="Times New Roman" w:hAnsi="Times New Roman" w:cs="Times New Roman"/>
        </w:rPr>
        <w:t>_____</w:t>
      </w:r>
      <w:r w:rsidRPr="00FA14D5">
        <w:rPr>
          <w:rFonts w:ascii="Times New Roman" w:hAnsi="Times New Roman" w:cs="Times New Roman"/>
          <w:highlight w:val="yellow"/>
        </w:rPr>
        <w:t>от</w:t>
      </w:r>
      <w:proofErr w:type="spellEnd"/>
      <w:r w:rsidRPr="00FA14D5">
        <w:rPr>
          <w:rFonts w:ascii="Times New Roman" w:hAnsi="Times New Roman" w:cs="Times New Roman"/>
          <w:highlight w:val="yellow"/>
        </w:rPr>
        <w:t xml:space="preserve"> </w:t>
      </w:r>
      <w:r w:rsidRPr="00FA14D5">
        <w:rPr>
          <w:rFonts w:ascii="Times New Roman" w:hAnsi="Times New Roman" w:cs="Times New Roman"/>
          <w:spacing w:val="-2"/>
          <w:highlight w:val="yellow"/>
        </w:rPr>
        <w:t>30.08.2024</w:t>
      </w:r>
      <w:r>
        <w:rPr>
          <w:spacing w:val="-2"/>
        </w:rPr>
        <w:t>)</w:t>
      </w:r>
    </w:p>
    <w:p w:rsidR="00FA14D5" w:rsidRDefault="00FA14D5" w:rsidP="00FA14D5">
      <w:pPr>
        <w:pStyle w:val="a3"/>
      </w:pPr>
    </w:p>
    <w:p w:rsidR="00FA14D5" w:rsidRDefault="00FA14D5" w:rsidP="00FA14D5">
      <w:pPr>
        <w:pStyle w:val="a3"/>
      </w:pPr>
    </w:p>
    <w:p w:rsidR="00FA14D5" w:rsidRDefault="00FA14D5" w:rsidP="00D376A9">
      <w:pPr>
        <w:pStyle w:val="a3"/>
        <w:ind w:firstLine="0"/>
      </w:pPr>
    </w:p>
    <w:p w:rsidR="00D376A9" w:rsidRDefault="00D376A9" w:rsidP="00D376A9">
      <w:pPr>
        <w:pStyle w:val="a3"/>
        <w:ind w:firstLine="0"/>
      </w:pPr>
    </w:p>
    <w:p w:rsidR="00D376A9" w:rsidRDefault="00D376A9" w:rsidP="00D376A9">
      <w:pPr>
        <w:pStyle w:val="a3"/>
        <w:ind w:firstLine="0"/>
      </w:pPr>
    </w:p>
    <w:p w:rsidR="00D376A9" w:rsidRDefault="00D376A9" w:rsidP="00D376A9">
      <w:pPr>
        <w:pStyle w:val="a3"/>
        <w:ind w:firstLine="0"/>
      </w:pPr>
    </w:p>
    <w:p w:rsidR="00D376A9" w:rsidRDefault="00D376A9" w:rsidP="00D376A9">
      <w:pPr>
        <w:pStyle w:val="a3"/>
        <w:ind w:firstLine="0"/>
      </w:pPr>
    </w:p>
    <w:p w:rsidR="00D376A9" w:rsidRDefault="00D376A9" w:rsidP="00D376A9">
      <w:pPr>
        <w:pStyle w:val="a3"/>
        <w:ind w:firstLine="0"/>
      </w:pPr>
    </w:p>
    <w:p w:rsidR="00FA14D5" w:rsidRDefault="00FA14D5" w:rsidP="00FA14D5">
      <w:pPr>
        <w:pStyle w:val="a3"/>
        <w:spacing w:before="138"/>
      </w:pPr>
    </w:p>
    <w:p w:rsidR="00FA14D5" w:rsidRPr="00D376A9" w:rsidRDefault="00FA14D5" w:rsidP="00FA14D5">
      <w:pPr>
        <w:pStyle w:val="a6"/>
        <w:rPr>
          <w:sz w:val="44"/>
          <w:szCs w:val="44"/>
        </w:rPr>
      </w:pPr>
      <w:r w:rsidRPr="00D376A9">
        <w:rPr>
          <w:sz w:val="44"/>
          <w:szCs w:val="44"/>
        </w:rPr>
        <w:t>УЧЕБНЫЙ ПЛАН НАЧАЛЬНОГО</w:t>
      </w:r>
      <w:r w:rsidRPr="00D376A9">
        <w:rPr>
          <w:spacing w:val="-23"/>
          <w:sz w:val="44"/>
          <w:szCs w:val="44"/>
        </w:rPr>
        <w:t xml:space="preserve"> </w:t>
      </w:r>
      <w:r w:rsidRPr="00D376A9">
        <w:rPr>
          <w:sz w:val="44"/>
          <w:szCs w:val="44"/>
        </w:rPr>
        <w:t xml:space="preserve">ОБЩЕГО </w:t>
      </w:r>
      <w:r w:rsidRPr="00D376A9">
        <w:rPr>
          <w:spacing w:val="-2"/>
          <w:sz w:val="44"/>
          <w:szCs w:val="44"/>
        </w:rPr>
        <w:t>ОБРАЗОВАНИЯ</w:t>
      </w:r>
    </w:p>
    <w:p w:rsidR="00D376A9" w:rsidRPr="00D376A9" w:rsidRDefault="00FA14D5" w:rsidP="00FA14D5">
      <w:pPr>
        <w:pStyle w:val="Heading1"/>
        <w:ind w:left="1193" w:right="1452" w:firstLine="2"/>
        <w:rPr>
          <w:b w:val="0"/>
          <w:sz w:val="32"/>
          <w:szCs w:val="32"/>
        </w:rPr>
      </w:pPr>
      <w:r w:rsidRPr="00D376A9">
        <w:rPr>
          <w:b w:val="0"/>
          <w:sz w:val="32"/>
          <w:szCs w:val="32"/>
        </w:rPr>
        <w:t>муниципального бюджетного общеобразовательного</w:t>
      </w:r>
      <w:r w:rsidRPr="00D376A9">
        <w:rPr>
          <w:b w:val="0"/>
          <w:spacing w:val="-2"/>
          <w:sz w:val="32"/>
          <w:szCs w:val="32"/>
        </w:rPr>
        <w:t xml:space="preserve"> </w:t>
      </w:r>
      <w:r w:rsidRPr="00D376A9">
        <w:rPr>
          <w:b w:val="0"/>
          <w:sz w:val="32"/>
          <w:szCs w:val="32"/>
        </w:rPr>
        <w:t xml:space="preserve">учреждения </w:t>
      </w:r>
      <w:proofErr w:type="gramStart"/>
      <w:r w:rsidRPr="00D376A9">
        <w:rPr>
          <w:b w:val="0"/>
          <w:sz w:val="32"/>
          <w:szCs w:val="32"/>
        </w:rPr>
        <w:t>г</w:t>
      </w:r>
      <w:proofErr w:type="gramEnd"/>
      <w:r w:rsidRPr="00D376A9">
        <w:rPr>
          <w:b w:val="0"/>
          <w:sz w:val="32"/>
          <w:szCs w:val="32"/>
        </w:rPr>
        <w:t>.</w:t>
      </w:r>
      <w:r w:rsidRPr="00D376A9">
        <w:rPr>
          <w:b w:val="0"/>
          <w:spacing w:val="-8"/>
          <w:sz w:val="32"/>
          <w:szCs w:val="32"/>
        </w:rPr>
        <w:t xml:space="preserve"> </w:t>
      </w:r>
      <w:r w:rsidRPr="00D376A9">
        <w:rPr>
          <w:b w:val="0"/>
          <w:sz w:val="32"/>
          <w:szCs w:val="32"/>
        </w:rPr>
        <w:t>Мурманска</w:t>
      </w:r>
      <w:r w:rsidRPr="00D376A9">
        <w:rPr>
          <w:b w:val="0"/>
          <w:spacing w:val="-8"/>
          <w:sz w:val="32"/>
          <w:szCs w:val="32"/>
        </w:rPr>
        <w:t xml:space="preserve"> </w:t>
      </w:r>
      <w:r w:rsidRPr="00D376A9">
        <w:rPr>
          <w:b w:val="0"/>
          <w:sz w:val="32"/>
          <w:szCs w:val="32"/>
        </w:rPr>
        <w:t xml:space="preserve">«Средняя общеобразовательная школа №49» </w:t>
      </w:r>
    </w:p>
    <w:p w:rsidR="00FA14D5" w:rsidRPr="00D376A9" w:rsidRDefault="00FA14D5" w:rsidP="00FA14D5">
      <w:pPr>
        <w:pStyle w:val="Heading1"/>
        <w:ind w:left="1193" w:right="1452" w:firstLine="2"/>
        <w:rPr>
          <w:b w:val="0"/>
          <w:sz w:val="32"/>
          <w:szCs w:val="32"/>
        </w:rPr>
      </w:pPr>
      <w:r w:rsidRPr="00D376A9">
        <w:rPr>
          <w:b w:val="0"/>
          <w:sz w:val="32"/>
          <w:szCs w:val="32"/>
        </w:rPr>
        <w:t>на 2024-2025 учебный год</w:t>
      </w:r>
    </w:p>
    <w:p w:rsidR="00FA14D5" w:rsidRDefault="00FA14D5" w:rsidP="00331A0C">
      <w:pPr>
        <w:pStyle w:val="20"/>
        <w:spacing w:after="8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FA14D5" w:rsidRDefault="00FA14D5" w:rsidP="00331A0C">
      <w:pPr>
        <w:pStyle w:val="20"/>
        <w:spacing w:after="8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FA14D5" w:rsidRDefault="00FA14D5" w:rsidP="00331A0C">
      <w:pPr>
        <w:pStyle w:val="20"/>
        <w:spacing w:after="8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FA14D5" w:rsidRDefault="00FA14D5" w:rsidP="00331A0C">
      <w:pPr>
        <w:pStyle w:val="20"/>
        <w:spacing w:after="8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FA14D5" w:rsidRDefault="00FA14D5" w:rsidP="00331A0C">
      <w:pPr>
        <w:pStyle w:val="20"/>
        <w:spacing w:after="8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FA14D5" w:rsidRDefault="00FA14D5" w:rsidP="00331A0C">
      <w:pPr>
        <w:pStyle w:val="20"/>
        <w:spacing w:after="8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FA14D5" w:rsidRDefault="00FA14D5" w:rsidP="00331A0C">
      <w:pPr>
        <w:pStyle w:val="20"/>
        <w:spacing w:after="8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FA14D5" w:rsidRDefault="00FA14D5" w:rsidP="00331A0C">
      <w:pPr>
        <w:pStyle w:val="20"/>
        <w:spacing w:after="80"/>
        <w:jc w:val="both"/>
        <w:rPr>
          <w:rStyle w:val="2"/>
          <w:rFonts w:ascii="Times New Roman" w:hAnsi="Times New Roman" w:cs="Times New Roman"/>
          <w:sz w:val="24"/>
          <w:szCs w:val="24"/>
        </w:rPr>
      </w:pPr>
    </w:p>
    <w:p w:rsidR="00331A0C" w:rsidRPr="00C10677" w:rsidRDefault="00331A0C" w:rsidP="00331A0C">
      <w:pPr>
        <w:pStyle w:val="20"/>
        <w:spacing w:after="80"/>
        <w:jc w:val="both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 w:rsidRPr="00C10677">
        <w:rPr>
          <w:rStyle w:val="2"/>
          <w:rFonts w:ascii="Times New Roman" w:hAnsi="Times New Roman" w:cs="Times New Roman"/>
          <w:sz w:val="24"/>
          <w:szCs w:val="24"/>
        </w:rPr>
        <w:t>3.1. УЧЕБНЫЙ ПЛАН НАЧАЛЬНОГО ОБЩЕГО ОБРАЗОВАНИЯ</w:t>
      </w:r>
    </w:p>
    <w:p w:rsidR="00331A0C" w:rsidRPr="000F3834" w:rsidRDefault="00331A0C" w:rsidP="00331A0C">
      <w:pPr>
        <w:widowControl/>
        <w:tabs>
          <w:tab w:val="left" w:pos="5635"/>
        </w:tabs>
        <w:jc w:val="center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b/>
          <w:bCs/>
          <w:color w:val="auto"/>
        </w:rPr>
        <w:t>ПОЯСНИТЕЛЬНАЯ ЗАПИСКА</w:t>
      </w:r>
    </w:p>
    <w:p w:rsidR="00331A0C" w:rsidRPr="000F3834" w:rsidRDefault="00331A0C" w:rsidP="00331A0C">
      <w:pPr>
        <w:widowControl/>
        <w:ind w:left="283"/>
        <w:jc w:val="center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bCs/>
          <w:iCs/>
          <w:color w:val="auto"/>
        </w:rPr>
        <w:t xml:space="preserve">к учебному плану </w:t>
      </w:r>
      <w:r w:rsidRPr="000F3834">
        <w:rPr>
          <w:rFonts w:ascii="Times New Roman" w:hAnsi="Times New Roman" w:cs="Times New Roman"/>
          <w:color w:val="auto"/>
        </w:rPr>
        <w:t>начального общего образования</w:t>
      </w:r>
    </w:p>
    <w:p w:rsidR="00331A0C" w:rsidRPr="000F3834" w:rsidRDefault="00331A0C" w:rsidP="00331A0C">
      <w:pPr>
        <w:widowControl/>
        <w:ind w:left="283"/>
        <w:jc w:val="center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МБ</w:t>
      </w:r>
      <w:r>
        <w:rPr>
          <w:rFonts w:ascii="Times New Roman" w:hAnsi="Times New Roman" w:cs="Times New Roman"/>
          <w:color w:val="auto"/>
        </w:rPr>
        <w:t>ОУ г. Мурманска "</w:t>
      </w:r>
      <w:r w:rsidR="007E672D">
        <w:rPr>
          <w:rFonts w:ascii="Times New Roman" w:hAnsi="Times New Roman" w:cs="Times New Roman"/>
          <w:color w:val="auto"/>
        </w:rPr>
        <w:t>Средняя общеобразовательная школа № 49</w:t>
      </w:r>
      <w:r w:rsidRPr="000F3834">
        <w:rPr>
          <w:rFonts w:ascii="Times New Roman" w:hAnsi="Times New Roman" w:cs="Times New Roman"/>
          <w:color w:val="auto"/>
        </w:rPr>
        <w:t>"</w:t>
      </w:r>
    </w:p>
    <w:p w:rsidR="00331A0C" w:rsidRPr="000F3834" w:rsidRDefault="00331A0C" w:rsidP="00331A0C">
      <w:pPr>
        <w:widowControl/>
        <w:ind w:left="283"/>
        <w:jc w:val="center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на 202</w:t>
      </w:r>
      <w:r w:rsidR="00BA252A">
        <w:rPr>
          <w:rFonts w:ascii="Times New Roman" w:hAnsi="Times New Roman" w:cs="Times New Roman"/>
          <w:color w:val="auto"/>
        </w:rPr>
        <w:t>4</w:t>
      </w:r>
      <w:r w:rsidRPr="000F3834">
        <w:rPr>
          <w:rFonts w:ascii="Times New Roman" w:hAnsi="Times New Roman" w:cs="Times New Roman"/>
          <w:color w:val="auto"/>
        </w:rPr>
        <w:t>-202</w:t>
      </w:r>
      <w:r w:rsidR="00BA252A">
        <w:rPr>
          <w:rFonts w:ascii="Times New Roman" w:hAnsi="Times New Roman" w:cs="Times New Roman"/>
          <w:color w:val="auto"/>
        </w:rPr>
        <w:t>5</w:t>
      </w:r>
      <w:r w:rsidRPr="000F3834">
        <w:rPr>
          <w:rFonts w:ascii="Times New Roman" w:hAnsi="Times New Roman" w:cs="Times New Roman"/>
          <w:color w:val="auto"/>
        </w:rPr>
        <w:t xml:space="preserve"> учебный год</w:t>
      </w:r>
    </w:p>
    <w:p w:rsidR="00331A0C" w:rsidRPr="000F3834" w:rsidRDefault="00331A0C" w:rsidP="00331A0C">
      <w:pPr>
        <w:widowControl/>
        <w:ind w:left="283"/>
        <w:jc w:val="center"/>
        <w:rPr>
          <w:rFonts w:ascii="Times New Roman" w:hAnsi="Times New Roman" w:cs="Times New Roman"/>
          <w:color w:val="auto"/>
        </w:rPr>
      </w:pPr>
    </w:p>
    <w:p w:rsidR="00331A0C" w:rsidRPr="000F3834" w:rsidRDefault="00331A0C" w:rsidP="00331A0C">
      <w:pPr>
        <w:widowControl/>
        <w:ind w:firstLine="72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Учебны</w:t>
      </w:r>
      <w:r w:rsidR="007E672D">
        <w:rPr>
          <w:rFonts w:ascii="Times New Roman" w:hAnsi="Times New Roman" w:cs="Times New Roman"/>
          <w:color w:val="auto"/>
        </w:rPr>
        <w:t>й план</w:t>
      </w:r>
      <w:r w:rsidRPr="000F3834">
        <w:rPr>
          <w:rFonts w:ascii="Times New Roman" w:hAnsi="Times New Roman" w:cs="Times New Roman"/>
          <w:color w:val="auto"/>
        </w:rPr>
        <w:t xml:space="preserve"> на 202</w:t>
      </w:r>
      <w:r w:rsidR="00BA252A">
        <w:rPr>
          <w:rFonts w:ascii="Times New Roman" w:hAnsi="Times New Roman" w:cs="Times New Roman"/>
          <w:color w:val="auto"/>
        </w:rPr>
        <w:t>4</w:t>
      </w:r>
      <w:r w:rsidRPr="000F3834">
        <w:rPr>
          <w:rFonts w:ascii="Times New Roman" w:hAnsi="Times New Roman" w:cs="Times New Roman"/>
          <w:color w:val="auto"/>
        </w:rPr>
        <w:t>-202</w:t>
      </w:r>
      <w:r w:rsidR="00BA252A">
        <w:rPr>
          <w:rFonts w:ascii="Times New Roman" w:hAnsi="Times New Roman" w:cs="Times New Roman"/>
          <w:color w:val="auto"/>
        </w:rPr>
        <w:t>5</w:t>
      </w:r>
      <w:r w:rsidRPr="000F3834">
        <w:rPr>
          <w:rFonts w:ascii="Times New Roman" w:hAnsi="Times New Roman" w:cs="Times New Roman"/>
          <w:color w:val="auto"/>
        </w:rPr>
        <w:t xml:space="preserve"> учебный год разработан на основе следующих документов:</w:t>
      </w:r>
    </w:p>
    <w:p w:rsidR="00331A0C" w:rsidRPr="000F3834" w:rsidRDefault="00331A0C" w:rsidP="00331A0C">
      <w:pPr>
        <w:jc w:val="both"/>
        <w:rPr>
          <w:rFonts w:ascii="Times New Roman" w:hAnsi="Times New Roman" w:cs="Times New Roman"/>
        </w:rPr>
      </w:pPr>
      <w:r w:rsidRPr="000F3834">
        <w:rPr>
          <w:rFonts w:ascii="Times New Roman" w:hAnsi="Times New Roman" w:cs="Times New Roman"/>
        </w:rPr>
        <w:t xml:space="preserve">1. </w:t>
      </w:r>
      <w:r w:rsidRPr="000F3834">
        <w:rPr>
          <w:rFonts w:ascii="Times New Roman" w:hAnsi="Times New Roman" w:cs="Times New Roman"/>
          <w:b/>
        </w:rPr>
        <w:t>Федеральный закон от 29.12.2012 № 273-ФЗ</w:t>
      </w:r>
      <w:r w:rsidRPr="000F3834">
        <w:rPr>
          <w:rFonts w:ascii="Times New Roman" w:hAnsi="Times New Roman" w:cs="Times New Roman"/>
        </w:rPr>
        <w:t xml:space="preserve"> «Об образовании в Российской Федерации» (с </w:t>
      </w:r>
      <w:proofErr w:type="spellStart"/>
      <w:r w:rsidRPr="000F3834">
        <w:rPr>
          <w:rFonts w:ascii="Times New Roman" w:hAnsi="Times New Roman" w:cs="Times New Roman"/>
        </w:rPr>
        <w:t>изм</w:t>
      </w:r>
      <w:proofErr w:type="spellEnd"/>
      <w:r w:rsidRPr="000F3834">
        <w:rPr>
          <w:rFonts w:ascii="Times New Roman" w:hAnsi="Times New Roman" w:cs="Times New Roman"/>
        </w:rPr>
        <w:t>. и доп., вступ. в силу с 28.02.2023).</w:t>
      </w:r>
    </w:p>
    <w:p w:rsidR="00331A0C" w:rsidRPr="000F3834" w:rsidRDefault="00331A0C" w:rsidP="00331A0C">
      <w:pPr>
        <w:jc w:val="both"/>
        <w:rPr>
          <w:rFonts w:ascii="Times New Roman" w:hAnsi="Times New Roman" w:cs="Times New Roman"/>
        </w:rPr>
      </w:pPr>
      <w:r w:rsidRPr="000F3834">
        <w:rPr>
          <w:rFonts w:ascii="Times New Roman" w:hAnsi="Times New Roman" w:cs="Times New Roman"/>
        </w:rPr>
        <w:t xml:space="preserve">2. </w:t>
      </w:r>
      <w:r w:rsidRPr="000F3834">
        <w:rPr>
          <w:rFonts w:ascii="Times New Roman" w:hAnsi="Times New Roman" w:cs="Times New Roman"/>
          <w:b/>
        </w:rPr>
        <w:t>Приказ Министерства просвещения Российской Федерации от 31.05.2021 № 286</w:t>
      </w:r>
      <w:r w:rsidRPr="000F3834">
        <w:rPr>
          <w:rFonts w:ascii="Times New Roman" w:hAnsi="Times New Roman" w:cs="Times New Roman"/>
        </w:rPr>
        <w:t xml:space="preserve">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331A0C" w:rsidRPr="000F3834" w:rsidRDefault="00331A0C" w:rsidP="00331A0C">
      <w:pPr>
        <w:jc w:val="both"/>
        <w:rPr>
          <w:rFonts w:ascii="Times New Roman" w:hAnsi="Times New Roman" w:cs="Times New Roman"/>
        </w:rPr>
      </w:pPr>
      <w:r w:rsidRPr="000F3834">
        <w:rPr>
          <w:rFonts w:ascii="Times New Roman" w:hAnsi="Times New Roman" w:cs="Times New Roman"/>
        </w:rPr>
        <w:t>3</w:t>
      </w:r>
      <w:r w:rsidRPr="000F3834">
        <w:rPr>
          <w:rFonts w:ascii="Times New Roman" w:hAnsi="Times New Roman" w:cs="Times New Roman"/>
          <w:b/>
        </w:rPr>
        <w:t>. Приказ Министерства просвещения Российской Федерации № 569</w:t>
      </w:r>
      <w:r w:rsidRPr="000F3834">
        <w:rPr>
          <w:rFonts w:ascii="Times New Roman" w:hAnsi="Times New Roman" w:cs="Times New Roman"/>
        </w:rPr>
        <w:t xml:space="preserve"> от 18.07.2022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331A0C" w:rsidRPr="000F3834" w:rsidRDefault="00331A0C" w:rsidP="00331A0C">
      <w:pPr>
        <w:jc w:val="both"/>
        <w:rPr>
          <w:rFonts w:ascii="Times New Roman" w:hAnsi="Times New Roman" w:cs="Times New Roman"/>
        </w:rPr>
      </w:pPr>
      <w:r w:rsidRPr="000F3834">
        <w:rPr>
          <w:rFonts w:ascii="Times New Roman" w:hAnsi="Times New Roman" w:cs="Times New Roman"/>
        </w:rPr>
        <w:t xml:space="preserve">4. </w:t>
      </w:r>
      <w:r w:rsidRPr="000F3834">
        <w:rPr>
          <w:rFonts w:ascii="Times New Roman" w:hAnsi="Times New Roman" w:cs="Times New Roman"/>
          <w:b/>
        </w:rPr>
        <w:t>Приказ Министерства просвещения Российской Федерации от 02.08.2022 № 653</w:t>
      </w:r>
      <w:r w:rsidRPr="000F3834">
        <w:rPr>
          <w:rFonts w:ascii="Times New Roman" w:hAnsi="Times New Roman" w:cs="Times New Roman"/>
        </w:rPr>
        <w:t xml:space="preserve">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</w:r>
    </w:p>
    <w:p w:rsidR="00331A0C" w:rsidRPr="000F3834" w:rsidRDefault="00331A0C" w:rsidP="00331A0C">
      <w:pPr>
        <w:jc w:val="both"/>
        <w:rPr>
          <w:rFonts w:ascii="Times New Roman" w:hAnsi="Times New Roman" w:cs="Times New Roman"/>
        </w:rPr>
      </w:pPr>
      <w:r w:rsidRPr="000F3834">
        <w:rPr>
          <w:rFonts w:ascii="Times New Roman" w:hAnsi="Times New Roman" w:cs="Times New Roman"/>
        </w:rPr>
        <w:t xml:space="preserve">5. </w:t>
      </w:r>
      <w:r w:rsidRPr="000F3834">
        <w:rPr>
          <w:rFonts w:ascii="Times New Roman" w:hAnsi="Times New Roman" w:cs="Times New Roman"/>
          <w:b/>
        </w:rPr>
        <w:t xml:space="preserve">Приказ Министерства просвещения Российской Федерации </w:t>
      </w:r>
      <w:r w:rsidRPr="007E1181">
        <w:rPr>
          <w:rFonts w:ascii="Times New Roman" w:hAnsi="Times New Roman" w:cs="Times New Roman"/>
          <w:b/>
        </w:rPr>
        <w:t>от 18.05.2023 № 372</w:t>
      </w:r>
      <w:r w:rsidRPr="000F3834">
        <w:rPr>
          <w:rFonts w:ascii="Times New Roman" w:hAnsi="Times New Roman" w:cs="Times New Roman"/>
        </w:rPr>
        <w:t xml:space="preserve"> «Об утверждении федеральной образовательной программы</w:t>
      </w:r>
      <w:r>
        <w:rPr>
          <w:rFonts w:ascii="Times New Roman" w:hAnsi="Times New Roman" w:cs="Times New Roman"/>
        </w:rPr>
        <w:t xml:space="preserve"> начального общего образования» (зарегистрирован 12.06.2023 № 74229).</w:t>
      </w:r>
    </w:p>
    <w:p w:rsidR="00331A0C" w:rsidRPr="000F3834" w:rsidRDefault="00331A0C" w:rsidP="00331A0C">
      <w:pPr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</w:rPr>
        <w:lastRenderedPageBreak/>
        <w:t xml:space="preserve">6. </w:t>
      </w:r>
      <w:r w:rsidRPr="000F3834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Приказ Министерства просвещения РФ от 22 марта 2021 № 115 </w:t>
      </w:r>
      <w:r w:rsidRPr="000F3834">
        <w:rPr>
          <w:rFonts w:ascii="Times New Roman" w:hAnsi="Times New Roman" w:cs="Times New Roman"/>
          <w:color w:val="auto"/>
        </w:rPr>
        <w:t>«</w:t>
      </w:r>
      <w:r w:rsidRPr="000F3834">
        <w:rPr>
          <w:rFonts w:ascii="Times New Roman" w:hAnsi="Times New Roman" w:cs="Times New Roman"/>
          <w:color w:val="auto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Pr="000F3834">
        <w:rPr>
          <w:rFonts w:ascii="Times New Roman" w:hAnsi="Times New Roman" w:cs="Times New Roman"/>
          <w:color w:val="auto"/>
        </w:rPr>
        <w:t>»;</w:t>
      </w:r>
    </w:p>
    <w:p w:rsidR="00331A0C" w:rsidRPr="000F3834" w:rsidRDefault="00331A0C" w:rsidP="00331A0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b/>
          <w:color w:val="auto"/>
          <w:lang w:eastAsia="en-US"/>
        </w:rPr>
        <w:t>7. Приказ Министерства просвещения Российской Федерации от 05.12.2022 г. № 1063</w:t>
      </w:r>
      <w:r w:rsidRPr="000F3834">
        <w:rPr>
          <w:rFonts w:ascii="Times New Roman" w:eastAsia="Calibri" w:hAnsi="Times New Roman" w:cs="Times New Roman"/>
          <w:color w:val="auto"/>
          <w:lang w:eastAsia="en-US"/>
        </w:rPr>
        <w:t xml:space="preserve">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115».</w:t>
      </w:r>
    </w:p>
    <w:p w:rsidR="00331A0C" w:rsidRPr="000F3834" w:rsidRDefault="00331A0C" w:rsidP="00331A0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b/>
          <w:color w:val="auto"/>
          <w:lang w:eastAsia="en-US"/>
        </w:rPr>
        <w:t>8. Приказ Министерства просвещения Российской Федерации от 21.09.2022 г. № 858</w:t>
      </w:r>
      <w:r w:rsidRPr="000F3834">
        <w:rPr>
          <w:rFonts w:ascii="Times New Roman" w:eastAsia="Calibri" w:hAnsi="Times New Roman" w:cs="Times New Roman"/>
          <w:color w:val="auto"/>
          <w:lang w:eastAsia="en-US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 </w:t>
      </w:r>
    </w:p>
    <w:p w:rsidR="00331A0C" w:rsidRPr="000F3834" w:rsidRDefault="00331A0C" w:rsidP="00331A0C">
      <w:pPr>
        <w:widowControl/>
        <w:spacing w:line="259" w:lineRule="auto"/>
        <w:jc w:val="both"/>
        <w:rPr>
          <w:rFonts w:ascii="Times New Roman" w:hAnsi="Times New Roman" w:cs="Times New Roman"/>
          <w:bCs/>
          <w:color w:val="auto"/>
        </w:rPr>
      </w:pPr>
      <w:r w:rsidRPr="000F3834">
        <w:rPr>
          <w:rFonts w:ascii="Times New Roman" w:eastAsia="Calibri" w:hAnsi="Times New Roman" w:cs="Times New Roman"/>
          <w:b/>
          <w:color w:val="auto"/>
          <w:lang w:eastAsia="en-US"/>
        </w:rPr>
        <w:t xml:space="preserve">9. </w:t>
      </w:r>
      <w:r w:rsidRPr="000F3834">
        <w:rPr>
          <w:rFonts w:ascii="Times New Roman" w:hAnsi="Times New Roman" w:cs="Times New Roman"/>
          <w:b/>
          <w:bCs/>
          <w:color w:val="auto"/>
        </w:rPr>
        <w:t>Постановление Главного государственного</w:t>
      </w:r>
      <w:r w:rsidRPr="000F3834">
        <w:rPr>
          <w:rFonts w:ascii="Times New Roman" w:hAnsi="Times New Roman" w:cs="Times New Roman"/>
          <w:bCs/>
          <w:color w:val="auto"/>
        </w:rPr>
        <w:t xml:space="preserve">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31A0C" w:rsidRPr="000F3834" w:rsidRDefault="00331A0C" w:rsidP="00331A0C">
      <w:pPr>
        <w:widowControl/>
        <w:spacing w:line="259" w:lineRule="auto"/>
        <w:jc w:val="both"/>
        <w:rPr>
          <w:rFonts w:ascii="Times New Roman" w:hAnsi="Times New Roman" w:cs="Times New Roman"/>
          <w:bCs/>
          <w:color w:val="auto"/>
        </w:rPr>
      </w:pPr>
      <w:r w:rsidRPr="000F3834">
        <w:rPr>
          <w:rFonts w:ascii="Times New Roman" w:hAnsi="Times New Roman" w:cs="Times New Roman"/>
          <w:b/>
          <w:bCs/>
          <w:color w:val="auto"/>
        </w:rPr>
        <w:t>10. Постановление Главного государственного</w:t>
      </w:r>
      <w:r w:rsidRPr="000F3834">
        <w:rPr>
          <w:rFonts w:ascii="Times New Roman" w:hAnsi="Times New Roman" w:cs="Times New Roman"/>
          <w:bCs/>
          <w:color w:val="auto"/>
        </w:rPr>
        <w:t xml:space="preserve"> санитарного врача Российской Федерации от 28.01.2021 № 2 «Об утверждении санитарных правил и норм </w:t>
      </w:r>
      <w:proofErr w:type="spellStart"/>
      <w:r w:rsidRPr="000F3834">
        <w:rPr>
          <w:rFonts w:ascii="Times New Roman" w:hAnsi="Times New Roman" w:cs="Times New Roman"/>
          <w:bCs/>
          <w:color w:val="auto"/>
        </w:rPr>
        <w:t>СанПиН</w:t>
      </w:r>
      <w:proofErr w:type="spellEnd"/>
      <w:r w:rsidRPr="000F3834">
        <w:rPr>
          <w:rFonts w:ascii="Times New Roman" w:hAnsi="Times New Roman" w:cs="Times New Roman"/>
          <w:bCs/>
          <w:color w:val="auto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31A0C" w:rsidRDefault="00331A0C" w:rsidP="00331A0C">
      <w:pPr>
        <w:widowControl/>
        <w:spacing w:line="259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F3834">
        <w:rPr>
          <w:rFonts w:ascii="Times New Roman" w:hAnsi="Times New Roman" w:cs="Times New Roman"/>
          <w:b/>
          <w:bCs/>
          <w:color w:val="auto"/>
        </w:rPr>
        <w:lastRenderedPageBreak/>
        <w:t>11.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F3834">
        <w:rPr>
          <w:rFonts w:ascii="Times New Roman" w:hAnsi="Times New Roman" w:cs="Times New Roman"/>
          <w:b/>
          <w:bCs/>
          <w:shd w:val="clear" w:color="auto" w:fill="FFFFFF"/>
        </w:rPr>
        <w:t xml:space="preserve">Письмо </w:t>
      </w:r>
      <w:proofErr w:type="spellStart"/>
      <w:r w:rsidRPr="000F3834">
        <w:rPr>
          <w:rFonts w:ascii="Times New Roman" w:hAnsi="Times New Roman" w:cs="Times New Roman"/>
          <w:b/>
          <w:bCs/>
          <w:shd w:val="clear" w:color="auto" w:fill="FFFFFF"/>
        </w:rPr>
        <w:t>Минпросвещения</w:t>
      </w:r>
      <w:proofErr w:type="spellEnd"/>
      <w:r w:rsidRPr="000F3834">
        <w:rPr>
          <w:rFonts w:ascii="Times New Roman" w:hAnsi="Times New Roman" w:cs="Times New Roman"/>
          <w:b/>
          <w:bCs/>
          <w:shd w:val="clear" w:color="auto" w:fill="FFFFFF"/>
        </w:rPr>
        <w:t xml:space="preserve"> России №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СК-228/03, </w:t>
      </w:r>
      <w:proofErr w:type="spellStart"/>
      <w:r>
        <w:rPr>
          <w:rFonts w:ascii="Times New Roman" w:hAnsi="Times New Roman" w:cs="Times New Roman"/>
          <w:b/>
          <w:bCs/>
          <w:shd w:val="clear" w:color="auto" w:fill="FFFFFF"/>
        </w:rPr>
        <w:t>Рособрнадзора</w:t>
      </w:r>
      <w:proofErr w:type="spellEnd"/>
      <w:r w:rsidRPr="000F3834">
        <w:rPr>
          <w:rFonts w:ascii="Times New Roman" w:hAnsi="Times New Roman" w:cs="Times New Roman"/>
          <w:b/>
          <w:bCs/>
          <w:shd w:val="clear" w:color="auto" w:fill="FFFFFF"/>
        </w:rPr>
        <w:t xml:space="preserve"> № 01-169/08-01 от 06.08.2021 </w:t>
      </w:r>
      <w:r w:rsidRPr="000F3834">
        <w:rPr>
          <w:rFonts w:ascii="Times New Roman" w:hAnsi="Times New Roman" w:cs="Times New Roman"/>
          <w:bCs/>
          <w:shd w:val="clear" w:color="auto" w:fill="FFFFFF"/>
        </w:rPr>
        <w:t>"О направлении Рекомендаций (вместе с "Рекомендациями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году")</w:t>
      </w:r>
    </w:p>
    <w:p w:rsidR="00331A0C" w:rsidRPr="000F3834" w:rsidRDefault="00331A0C" w:rsidP="00331A0C">
      <w:pPr>
        <w:widowControl/>
        <w:spacing w:line="259" w:lineRule="auto"/>
        <w:jc w:val="both"/>
        <w:rPr>
          <w:rFonts w:ascii="Times New Roman" w:hAnsi="Times New Roman" w:cs="Times New Roman"/>
          <w:color w:val="auto"/>
        </w:rPr>
      </w:pPr>
      <w:r w:rsidRPr="00B32DFE">
        <w:rPr>
          <w:rFonts w:ascii="Times New Roman" w:hAnsi="Times New Roman" w:cs="Times New Roman"/>
          <w:b/>
          <w:color w:val="auto"/>
        </w:rPr>
        <w:t xml:space="preserve">12. Письмо </w:t>
      </w:r>
      <w:proofErr w:type="spellStart"/>
      <w:r w:rsidRPr="00B32DFE">
        <w:rPr>
          <w:rFonts w:ascii="Times New Roman" w:hAnsi="Times New Roman" w:cs="Times New Roman"/>
          <w:b/>
          <w:color w:val="auto"/>
        </w:rPr>
        <w:t>Минпросвещения</w:t>
      </w:r>
      <w:proofErr w:type="spellEnd"/>
      <w:r w:rsidRPr="00B32DFE">
        <w:rPr>
          <w:rFonts w:ascii="Times New Roman" w:hAnsi="Times New Roman" w:cs="Times New Roman"/>
          <w:b/>
          <w:color w:val="auto"/>
        </w:rPr>
        <w:t xml:space="preserve"> России от 05.07.2022</w:t>
      </w:r>
      <w:r>
        <w:rPr>
          <w:rFonts w:ascii="Times New Roman" w:hAnsi="Times New Roman" w:cs="Times New Roman"/>
          <w:color w:val="auto"/>
        </w:rPr>
        <w:t xml:space="preserve"> </w:t>
      </w:r>
      <w:r w:rsidRPr="005D63AB">
        <w:rPr>
          <w:rFonts w:ascii="Times New Roman" w:hAnsi="Times New Roman" w:cs="Times New Roman"/>
          <w:b/>
          <w:color w:val="auto"/>
        </w:rPr>
        <w:t xml:space="preserve">№ ТВ-1290/03 </w:t>
      </w:r>
      <w:r w:rsidRPr="00B32DFE">
        <w:rPr>
          <w:rFonts w:ascii="Times New Roman" w:hAnsi="Times New Roman" w:cs="Times New Roman"/>
          <w:color w:val="auto"/>
        </w:rPr>
        <w:t>"О направлении методических рекомендаций" 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</w:t>
      </w:r>
    </w:p>
    <w:p w:rsidR="00331A0C" w:rsidRPr="00BA252A" w:rsidRDefault="00331A0C" w:rsidP="00331A0C">
      <w:pPr>
        <w:widowControl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color w:val="auto"/>
        </w:rPr>
      </w:pPr>
      <w:r w:rsidRPr="00BA252A">
        <w:rPr>
          <w:rFonts w:ascii="Times New Roman" w:hAnsi="Times New Roman" w:cs="Times New Roman"/>
          <w:color w:val="auto"/>
        </w:rPr>
        <w:t xml:space="preserve">Письмо Департамента государственной политики в сфере образования </w:t>
      </w:r>
      <w:proofErr w:type="spellStart"/>
      <w:r w:rsidRPr="00BA252A">
        <w:rPr>
          <w:rFonts w:ascii="Times New Roman" w:hAnsi="Times New Roman" w:cs="Times New Roman"/>
          <w:color w:val="auto"/>
        </w:rPr>
        <w:t>Минобрнауки</w:t>
      </w:r>
      <w:proofErr w:type="spellEnd"/>
      <w:r w:rsidRPr="00BA252A">
        <w:rPr>
          <w:rFonts w:ascii="Times New Roman" w:hAnsi="Times New Roman" w:cs="Times New Roman"/>
          <w:color w:val="auto"/>
        </w:rPr>
        <w:t xml:space="preserve">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331A0C" w:rsidRPr="000F3834" w:rsidRDefault="00331A0C" w:rsidP="00331A0C">
      <w:pPr>
        <w:widowControl/>
        <w:autoSpaceDE w:val="0"/>
        <w:autoSpaceDN w:val="0"/>
        <w:adjustRightInd w:val="0"/>
        <w:ind w:firstLine="283"/>
        <w:jc w:val="center"/>
        <w:textAlignment w:val="center"/>
        <w:rPr>
          <w:rFonts w:ascii="Times New Roman" w:hAnsi="Times New Roman" w:cs="Times New Roman"/>
          <w:b/>
          <w:color w:val="auto"/>
        </w:rPr>
      </w:pPr>
      <w:r w:rsidRPr="000F3834">
        <w:rPr>
          <w:rFonts w:ascii="Times New Roman" w:hAnsi="Times New Roman" w:cs="Times New Roman"/>
          <w:b/>
          <w:color w:val="auto"/>
        </w:rPr>
        <w:t>Особенности учебного плана, реализующего ФГОС НОО (1-4 классы)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Данный учебный план обеспечивает введение в действие и реализацию требований обновленного стандарта, фиксирует и определяет:</w:t>
      </w:r>
    </w:p>
    <w:p w:rsidR="00331A0C" w:rsidRPr="000F3834" w:rsidRDefault="00331A0C" w:rsidP="00331A0C">
      <w:pPr>
        <w:ind w:firstLine="24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- общий объём нагрузки, </w:t>
      </w:r>
    </w:p>
    <w:p w:rsidR="00331A0C" w:rsidRPr="000F3834" w:rsidRDefault="00331A0C" w:rsidP="00331A0C">
      <w:pPr>
        <w:ind w:firstLine="24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- максимальный объём ауди</w:t>
      </w:r>
      <w:r w:rsidRPr="000F3834">
        <w:rPr>
          <w:rFonts w:ascii="Times New Roman" w:hAnsi="Times New Roman" w:cs="Times New Roman"/>
          <w:color w:val="auto"/>
        </w:rPr>
        <w:softHyphen/>
        <w:t xml:space="preserve">торной нагрузки </w:t>
      </w:r>
      <w:proofErr w:type="gramStart"/>
      <w:r w:rsidRPr="000F3834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0F3834">
        <w:rPr>
          <w:rFonts w:ascii="Times New Roman" w:hAnsi="Times New Roman" w:cs="Times New Roman"/>
          <w:color w:val="auto"/>
        </w:rPr>
        <w:t xml:space="preserve">, </w:t>
      </w:r>
    </w:p>
    <w:p w:rsidR="00331A0C" w:rsidRPr="000F3834" w:rsidRDefault="00331A0C" w:rsidP="00331A0C">
      <w:pPr>
        <w:ind w:firstLine="24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- состав и структуру предметных областей,</w:t>
      </w:r>
    </w:p>
    <w:p w:rsidR="00331A0C" w:rsidRPr="000F3834" w:rsidRDefault="00331A0C" w:rsidP="00331A0C">
      <w:pPr>
        <w:ind w:firstLine="24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- распределяет учебное время, отводимое на их освоение по классам и учебным предметам.</w:t>
      </w:r>
    </w:p>
    <w:p w:rsidR="00331A0C" w:rsidRPr="000F3834" w:rsidRDefault="00331A0C" w:rsidP="00331A0C">
      <w:pPr>
        <w:ind w:firstLine="24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- общие рамки принимаемых решений при отборе учебного материала, </w:t>
      </w:r>
    </w:p>
    <w:p w:rsidR="00331A0C" w:rsidRPr="000F3834" w:rsidRDefault="00331A0C" w:rsidP="00331A0C">
      <w:pPr>
        <w:ind w:firstLine="24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- </w:t>
      </w:r>
      <w:proofErr w:type="gramStart"/>
      <w:r w:rsidRPr="000F3834">
        <w:rPr>
          <w:rFonts w:ascii="Times New Roman" w:hAnsi="Times New Roman" w:cs="Times New Roman"/>
          <w:color w:val="auto"/>
        </w:rPr>
        <w:t>формировании</w:t>
      </w:r>
      <w:proofErr w:type="gramEnd"/>
      <w:r w:rsidRPr="000F3834">
        <w:rPr>
          <w:rFonts w:ascii="Times New Roman" w:hAnsi="Times New Roman" w:cs="Times New Roman"/>
          <w:color w:val="auto"/>
        </w:rPr>
        <w:t xml:space="preserve"> перечня результатов образования и организации образовательной деятельности.</w:t>
      </w:r>
    </w:p>
    <w:p w:rsidR="00331A0C" w:rsidRPr="000F3834" w:rsidRDefault="00331A0C" w:rsidP="00331A0C">
      <w:pPr>
        <w:ind w:firstLine="24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- формы промежуточной аттестации обучающихся, с учетом рекомендаций </w:t>
      </w:r>
      <w:proofErr w:type="spellStart"/>
      <w:r w:rsidRPr="000F3834">
        <w:rPr>
          <w:rFonts w:ascii="Times New Roman" w:hAnsi="Times New Roman" w:cs="Times New Roman"/>
          <w:color w:val="auto"/>
        </w:rPr>
        <w:t>Минпросвещения</w:t>
      </w:r>
      <w:proofErr w:type="spellEnd"/>
      <w:r w:rsidRPr="000F3834">
        <w:rPr>
          <w:rFonts w:ascii="Times New Roman" w:hAnsi="Times New Roman" w:cs="Times New Roman"/>
          <w:color w:val="auto"/>
        </w:rPr>
        <w:t xml:space="preserve"> России и </w:t>
      </w:r>
      <w:proofErr w:type="spellStart"/>
      <w:r w:rsidRPr="000F3834">
        <w:rPr>
          <w:rFonts w:ascii="Times New Roman" w:hAnsi="Times New Roman" w:cs="Times New Roman"/>
          <w:color w:val="auto"/>
        </w:rPr>
        <w:t>Рособрнадзора</w:t>
      </w:r>
      <w:proofErr w:type="spellEnd"/>
      <w:r w:rsidRPr="000F3834">
        <w:rPr>
          <w:rFonts w:ascii="Times New Roman" w:hAnsi="Times New Roman" w:cs="Times New Roman"/>
          <w:color w:val="auto"/>
        </w:rPr>
        <w:t xml:space="preserve"> по основным подходам к формированию </w:t>
      </w:r>
      <w:r w:rsidRPr="000F3834">
        <w:rPr>
          <w:rFonts w:ascii="Times New Roman" w:hAnsi="Times New Roman" w:cs="Times New Roman"/>
          <w:color w:val="auto"/>
        </w:rPr>
        <w:lastRenderedPageBreak/>
        <w:t>графика оценочных процедур.</w:t>
      </w:r>
    </w:p>
    <w:p w:rsidR="00331A0C" w:rsidRPr="000F3834" w:rsidRDefault="00331A0C" w:rsidP="00331A0C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>Учебный план составлен с целью:</w:t>
      </w:r>
    </w:p>
    <w:p w:rsidR="00331A0C" w:rsidRPr="000F3834" w:rsidRDefault="00331A0C" w:rsidP="00331A0C">
      <w:pPr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>дальнейшего совершенствования образовательной деятельности;</w:t>
      </w:r>
    </w:p>
    <w:p w:rsidR="00331A0C" w:rsidRPr="000F3834" w:rsidRDefault="00331A0C" w:rsidP="00331A0C">
      <w:pPr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>повышения результативности обучения детей, обеспечения вариативности образовательной деятельности;</w:t>
      </w:r>
    </w:p>
    <w:p w:rsidR="00331A0C" w:rsidRPr="000F3834" w:rsidRDefault="00331A0C" w:rsidP="00331A0C">
      <w:pPr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>сохранения единого образовательного пространства, а также выполнения гигиенических требований</w:t>
      </w:r>
      <w:bookmarkStart w:id="0" w:name="4"/>
      <w:bookmarkEnd w:id="0"/>
      <w:r w:rsidRPr="000F3834">
        <w:rPr>
          <w:rFonts w:ascii="Times New Roman" w:eastAsia="Calibri" w:hAnsi="Times New Roman" w:cs="Times New Roman"/>
          <w:color w:val="auto"/>
          <w:lang w:eastAsia="en-US"/>
        </w:rPr>
        <w:t xml:space="preserve"> к условиям обучения школьников и сохранения их здоровья.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Учебный план для классов начального общего образования ориентирован на </w:t>
      </w:r>
      <w:r w:rsidRPr="000F3834">
        <w:rPr>
          <w:rFonts w:ascii="Times New Roman" w:hAnsi="Times New Roman" w:cs="Times New Roman"/>
          <w:b/>
          <w:color w:val="auto"/>
        </w:rPr>
        <w:t>4-х-</w:t>
      </w:r>
      <w:r w:rsidRPr="000F3834">
        <w:rPr>
          <w:rFonts w:ascii="Times New Roman" w:hAnsi="Times New Roman" w:cs="Times New Roman"/>
          <w:color w:val="auto"/>
        </w:rPr>
        <w:t>летний нормативный срок освоения образовательных программ</w:t>
      </w:r>
      <w:r w:rsidRPr="000F3834">
        <w:rPr>
          <w:rFonts w:ascii="Times New Roman" w:hAnsi="Times New Roman" w:cs="Times New Roman"/>
          <w:b/>
          <w:bCs/>
          <w:i/>
          <w:iCs/>
          <w:color w:val="auto"/>
        </w:rPr>
        <w:t xml:space="preserve"> начального общего образования.</w:t>
      </w:r>
    </w:p>
    <w:p w:rsidR="00331A0C" w:rsidRPr="000F3834" w:rsidRDefault="00331A0C" w:rsidP="00331A0C">
      <w:pPr>
        <w:widowControl/>
        <w:ind w:left="283" w:firstLine="426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В недельном учебном плане отражаются и конкретизируются основные показатели учебного плана:</w:t>
      </w:r>
    </w:p>
    <w:p w:rsidR="00331A0C" w:rsidRPr="000F3834" w:rsidRDefault="00331A0C" w:rsidP="00331A0C">
      <w:pPr>
        <w:widowControl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состав учебных предметов;</w:t>
      </w:r>
    </w:p>
    <w:p w:rsidR="00331A0C" w:rsidRPr="000F3834" w:rsidRDefault="00331A0C" w:rsidP="00331A0C">
      <w:pPr>
        <w:widowControl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331A0C" w:rsidRPr="000F3834" w:rsidRDefault="00331A0C" w:rsidP="00331A0C">
      <w:pPr>
        <w:widowControl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максимально допустимая недельная нагрузка обучающихся и максимальная нагрузка с учётом деления классов на группы;</w:t>
      </w:r>
    </w:p>
    <w:p w:rsidR="00331A0C" w:rsidRPr="000F3834" w:rsidRDefault="00331A0C" w:rsidP="00331A0C">
      <w:pPr>
        <w:widowControl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план комплектования классов.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Количество часов, отведе</w:t>
      </w:r>
      <w:r w:rsidR="007E672D">
        <w:rPr>
          <w:rFonts w:ascii="Times New Roman" w:hAnsi="Times New Roman" w:cs="Times New Roman"/>
          <w:color w:val="auto"/>
        </w:rPr>
        <w:t xml:space="preserve">нных на освоение учебного плана, </w:t>
      </w:r>
      <w:r w:rsidRPr="000F3834">
        <w:rPr>
          <w:rFonts w:ascii="Times New Roman" w:hAnsi="Times New Roman" w:cs="Times New Roman"/>
          <w:color w:val="auto"/>
        </w:rPr>
        <w:t xml:space="preserve">состоящего из обязательной части и части, формируемой участниками образовательных отношений, в совокупности не превышает величины недельной образовательной нагрузки. </w:t>
      </w:r>
    </w:p>
    <w:p w:rsidR="00331A0C" w:rsidRPr="00CA35F1" w:rsidRDefault="00331A0C" w:rsidP="00331A0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Продолжительность учебного года в </w:t>
      </w:r>
      <w:r w:rsidRPr="000F3834">
        <w:rPr>
          <w:rFonts w:ascii="Times New Roman" w:hAnsi="Times New Roman" w:cs="Times New Roman"/>
          <w:b/>
          <w:color w:val="auto"/>
        </w:rPr>
        <w:t>1 классе</w:t>
      </w:r>
      <w:r w:rsidRPr="000F3834">
        <w:rPr>
          <w:rFonts w:ascii="Times New Roman" w:hAnsi="Times New Roman" w:cs="Times New Roman"/>
          <w:color w:val="auto"/>
        </w:rPr>
        <w:t xml:space="preserve"> – 33 учебные недели, во </w:t>
      </w:r>
      <w:r w:rsidRPr="000F3834">
        <w:rPr>
          <w:rFonts w:ascii="Times New Roman" w:hAnsi="Times New Roman" w:cs="Times New Roman"/>
          <w:b/>
          <w:color w:val="auto"/>
        </w:rPr>
        <w:t>2-4 классах</w:t>
      </w:r>
      <w:r w:rsidRPr="000F3834">
        <w:rPr>
          <w:rFonts w:ascii="Times New Roman" w:hAnsi="Times New Roman" w:cs="Times New Roman"/>
          <w:color w:val="auto"/>
        </w:rPr>
        <w:t xml:space="preserve"> –34 учебные недели. </w:t>
      </w:r>
      <w:r w:rsidRPr="000F3834">
        <w:rPr>
          <w:rFonts w:ascii="Times New Roman" w:hAnsi="Times New Roman" w:cs="Times New Roman"/>
          <w:b/>
          <w:color w:val="auto"/>
        </w:rPr>
        <w:t xml:space="preserve">Режим работы: </w:t>
      </w:r>
      <w:r w:rsidRPr="000F3834">
        <w:rPr>
          <w:rFonts w:ascii="Times New Roman" w:hAnsi="Times New Roman" w:cs="Times New Roman"/>
          <w:color w:val="auto"/>
        </w:rPr>
        <w:t>1 - 4 классы - 5-дневная учебная неделя</w:t>
      </w:r>
      <w:r w:rsidRPr="000F3834">
        <w:rPr>
          <w:rFonts w:ascii="Times New Roman" w:hAnsi="Times New Roman" w:cs="Times New Roman"/>
          <w:b/>
          <w:color w:val="auto"/>
        </w:rPr>
        <w:t>.</w:t>
      </w:r>
      <w:r w:rsidRPr="000F3834">
        <w:rPr>
          <w:rFonts w:ascii="Times New Roman" w:hAnsi="Times New Roman" w:cs="Times New Roman"/>
        </w:rPr>
        <w:t xml:space="preserve"> Количество учебных занятий за 4 учебных года не может со</w:t>
      </w:r>
      <w:r w:rsidRPr="000F3834">
        <w:rPr>
          <w:rFonts w:ascii="Times New Roman" w:hAnsi="Times New Roman" w:cs="Times New Roman"/>
        </w:rPr>
        <w:softHyphen/>
        <w:t>ставлять менее 2954 ч и более 3345 ч в соответствии с требова</w:t>
      </w:r>
      <w:r w:rsidRPr="000F3834">
        <w:rPr>
          <w:rFonts w:ascii="Times New Roman" w:hAnsi="Times New Roman" w:cs="Times New Roman"/>
        </w:rPr>
        <w:softHyphen/>
        <w:t xml:space="preserve">ниями к организации образовательного процесса к учебной нагрузке при 5-дневной учебной неделе. </w:t>
      </w:r>
      <w:r w:rsidRPr="00645F0C">
        <w:rPr>
          <w:rFonts w:ascii="Times New Roman" w:hAnsi="Times New Roman" w:cs="Times New Roman"/>
        </w:rPr>
        <w:t>Продолжительность каникул в течение учебного года состав</w:t>
      </w:r>
      <w:r w:rsidRPr="00645F0C">
        <w:rPr>
          <w:rFonts w:ascii="Times New Roman" w:hAnsi="Times New Roman" w:cs="Times New Roman"/>
        </w:rPr>
        <w:softHyphen/>
        <w:t>ляет не менее 30 календарных дней, летом — не менее 8 недель.</w:t>
      </w:r>
      <w:r w:rsidRPr="000F3834">
        <w:rPr>
          <w:rFonts w:ascii="Times New Roman" w:hAnsi="Times New Roman" w:cs="Times New Roman"/>
        </w:rPr>
        <w:t xml:space="preserve"> Для </w:t>
      </w:r>
      <w:proofErr w:type="gramStart"/>
      <w:r w:rsidRPr="000F3834">
        <w:rPr>
          <w:rFonts w:ascii="Times New Roman" w:hAnsi="Times New Roman" w:cs="Times New Roman"/>
        </w:rPr>
        <w:t>обучающихся</w:t>
      </w:r>
      <w:proofErr w:type="gramEnd"/>
      <w:r w:rsidRPr="000F3834">
        <w:rPr>
          <w:rFonts w:ascii="Times New Roman" w:hAnsi="Times New Roman" w:cs="Times New Roman"/>
        </w:rPr>
        <w:t xml:space="preserve"> в 1 </w:t>
      </w:r>
      <w:r w:rsidRPr="000F3834">
        <w:rPr>
          <w:rFonts w:ascii="Times New Roman" w:hAnsi="Times New Roman" w:cs="Times New Roman"/>
        </w:rPr>
        <w:lastRenderedPageBreak/>
        <w:t>классе устанавливаются в течение года дополнительные недельные каникулы.</w:t>
      </w:r>
    </w:p>
    <w:p w:rsidR="00331A0C" w:rsidRDefault="00331A0C" w:rsidP="00331A0C">
      <w:pPr>
        <w:ind w:firstLine="709"/>
        <w:jc w:val="both"/>
        <w:rPr>
          <w:rFonts w:ascii="Times New Roman" w:hAnsi="Times New Roman" w:cs="Times New Roman"/>
        </w:rPr>
      </w:pPr>
      <w:r w:rsidRPr="00716A4C">
        <w:rPr>
          <w:rFonts w:ascii="Times New Roman" w:hAnsi="Times New Roman" w:cs="Times New Roman"/>
        </w:rP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Образовательная недельная нагрузка в </w:t>
      </w:r>
      <w:r w:rsidRPr="000F3834">
        <w:rPr>
          <w:rFonts w:ascii="Times New Roman" w:hAnsi="Times New Roman" w:cs="Times New Roman"/>
          <w:b/>
          <w:color w:val="auto"/>
        </w:rPr>
        <w:t>1 классе</w:t>
      </w:r>
      <w:r w:rsidRPr="000F3834">
        <w:rPr>
          <w:rFonts w:ascii="Times New Roman" w:hAnsi="Times New Roman" w:cs="Times New Roman"/>
          <w:color w:val="auto"/>
        </w:rPr>
        <w:t xml:space="preserve"> распределяется равномерно в течение учебной недели, при этом объем максимальной допустимой нагрузки в течение дня не превышает 4 уроков и 1 день в неделю – 5 уроков за счет урока физической культуры (</w:t>
      </w:r>
      <w:proofErr w:type="spellStart"/>
      <w:r w:rsidRPr="000F3834">
        <w:rPr>
          <w:rFonts w:ascii="Times New Roman" w:hAnsi="Times New Roman" w:cs="Times New Roman"/>
          <w:bCs/>
          <w:color w:val="auto"/>
        </w:rPr>
        <w:t>СанПиН</w:t>
      </w:r>
      <w:proofErr w:type="spellEnd"/>
      <w:r w:rsidRPr="000F3834">
        <w:rPr>
          <w:rFonts w:ascii="Times New Roman" w:hAnsi="Times New Roman" w:cs="Times New Roman"/>
          <w:bCs/>
          <w:color w:val="auto"/>
        </w:rPr>
        <w:t xml:space="preserve"> 1.2.3685-21).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Обучение в </w:t>
      </w:r>
      <w:r w:rsidRPr="000F3834">
        <w:rPr>
          <w:rFonts w:ascii="Times New Roman" w:hAnsi="Times New Roman" w:cs="Times New Roman"/>
          <w:b/>
          <w:color w:val="auto"/>
        </w:rPr>
        <w:t>1 классе</w:t>
      </w:r>
      <w:r w:rsidRPr="000F3834">
        <w:rPr>
          <w:rFonts w:ascii="Times New Roman" w:hAnsi="Times New Roman" w:cs="Times New Roman"/>
          <w:color w:val="auto"/>
        </w:rPr>
        <w:t xml:space="preserve"> осуществляется с соблюдение</w:t>
      </w:r>
      <w:r>
        <w:rPr>
          <w:rFonts w:ascii="Times New Roman" w:hAnsi="Times New Roman" w:cs="Times New Roman"/>
          <w:color w:val="auto"/>
        </w:rPr>
        <w:t>м</w:t>
      </w:r>
      <w:r w:rsidRPr="000F3834">
        <w:rPr>
          <w:rFonts w:ascii="Times New Roman" w:hAnsi="Times New Roman" w:cs="Times New Roman"/>
          <w:color w:val="auto"/>
        </w:rPr>
        <w:t xml:space="preserve"> следующих требований: в первом полугодии (в сентябре, октябре - по 3 урока в день по 35 минут каждый, в ноябре-декабре – по 4 урока по 35 минут каждый); во втором полугодии (январь – май) – </w:t>
      </w:r>
      <w:proofErr w:type="gramStart"/>
      <w:r w:rsidRPr="000F3834">
        <w:rPr>
          <w:rFonts w:ascii="Times New Roman" w:hAnsi="Times New Roman" w:cs="Times New Roman"/>
          <w:color w:val="auto"/>
        </w:rPr>
        <w:t>по</w:t>
      </w:r>
      <w:proofErr w:type="gramEnd"/>
      <w:r w:rsidRPr="000F3834">
        <w:rPr>
          <w:rFonts w:ascii="Times New Roman" w:hAnsi="Times New Roman" w:cs="Times New Roman"/>
          <w:color w:val="auto"/>
        </w:rPr>
        <w:t xml:space="preserve"> 4 </w:t>
      </w:r>
      <w:proofErr w:type="gramStart"/>
      <w:r w:rsidRPr="000F3834">
        <w:rPr>
          <w:rFonts w:ascii="Times New Roman" w:hAnsi="Times New Roman" w:cs="Times New Roman"/>
          <w:color w:val="auto"/>
        </w:rPr>
        <w:t>урока</w:t>
      </w:r>
      <w:proofErr w:type="gramEnd"/>
      <w:r w:rsidRPr="000F3834">
        <w:rPr>
          <w:rFonts w:ascii="Times New Roman" w:hAnsi="Times New Roman" w:cs="Times New Roman"/>
          <w:color w:val="auto"/>
        </w:rPr>
        <w:t xml:space="preserve"> по 40 минут каждый (</w:t>
      </w:r>
      <w:r w:rsidRPr="000F3834">
        <w:rPr>
          <w:rFonts w:ascii="Times New Roman" w:hAnsi="Times New Roman" w:cs="Times New Roman"/>
          <w:bCs/>
          <w:color w:val="auto"/>
        </w:rPr>
        <w:t>СП 2.4.3648-20)</w:t>
      </w:r>
      <w:r w:rsidRPr="000F3834">
        <w:rPr>
          <w:rFonts w:ascii="Times New Roman" w:hAnsi="Times New Roman" w:cs="Times New Roman"/>
          <w:color w:val="auto"/>
        </w:rPr>
        <w:t xml:space="preserve"> 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Продолжительность урока во </w:t>
      </w:r>
      <w:r w:rsidRPr="000F3834">
        <w:rPr>
          <w:rFonts w:ascii="Times New Roman" w:hAnsi="Times New Roman" w:cs="Times New Roman"/>
          <w:b/>
          <w:color w:val="auto"/>
        </w:rPr>
        <w:t>2-4 классах</w:t>
      </w:r>
      <w:r w:rsidRPr="000F3834">
        <w:rPr>
          <w:rFonts w:ascii="Times New Roman" w:hAnsi="Times New Roman" w:cs="Times New Roman"/>
          <w:color w:val="auto"/>
        </w:rPr>
        <w:t xml:space="preserve"> - </w:t>
      </w:r>
      <w:r w:rsidRPr="006A4CF6">
        <w:rPr>
          <w:rFonts w:ascii="Times New Roman" w:hAnsi="Times New Roman" w:cs="Times New Roman"/>
          <w:color w:val="auto"/>
          <w:highlight w:val="yellow"/>
        </w:rPr>
        <w:t>4</w:t>
      </w:r>
      <w:r w:rsidR="006A4CF6" w:rsidRPr="006A4CF6">
        <w:rPr>
          <w:rFonts w:ascii="Times New Roman" w:hAnsi="Times New Roman" w:cs="Times New Roman"/>
          <w:color w:val="auto"/>
          <w:highlight w:val="yellow"/>
        </w:rPr>
        <w:t>0</w:t>
      </w:r>
      <w:r w:rsidRPr="006A4CF6">
        <w:rPr>
          <w:rFonts w:ascii="Times New Roman" w:hAnsi="Times New Roman" w:cs="Times New Roman"/>
          <w:color w:val="auto"/>
          <w:highlight w:val="yellow"/>
        </w:rPr>
        <w:t xml:space="preserve"> минут</w:t>
      </w:r>
      <w:r w:rsidRPr="000F3834">
        <w:rPr>
          <w:rFonts w:ascii="Times New Roman" w:hAnsi="Times New Roman" w:cs="Times New Roman"/>
          <w:i/>
          <w:color w:val="auto"/>
        </w:rPr>
        <w:t xml:space="preserve">. </w:t>
      </w:r>
    </w:p>
    <w:p w:rsidR="00331A0C" w:rsidRPr="000F3834" w:rsidRDefault="00331A0C" w:rsidP="00331A0C">
      <w:pPr>
        <w:widowControl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Обучение в 1 классе проводится без балльного оценивания знаний обучающихся (Приказ </w:t>
      </w:r>
      <w:proofErr w:type="spellStart"/>
      <w:r w:rsidRPr="000F3834">
        <w:rPr>
          <w:rFonts w:ascii="Times New Roman" w:hAnsi="Times New Roman" w:cs="Times New Roman"/>
          <w:color w:val="auto"/>
        </w:rPr>
        <w:t>Минпросвещения</w:t>
      </w:r>
      <w:proofErr w:type="spellEnd"/>
      <w:r w:rsidRPr="000F3834">
        <w:rPr>
          <w:rFonts w:ascii="Times New Roman" w:hAnsi="Times New Roman" w:cs="Times New Roman"/>
          <w:color w:val="auto"/>
        </w:rPr>
        <w:t xml:space="preserve"> РФ от 22.03.2021 № 115).</w:t>
      </w:r>
    </w:p>
    <w:p w:rsidR="00331A0C" w:rsidRPr="000F3834" w:rsidRDefault="00331A0C" w:rsidP="00331A0C">
      <w:pPr>
        <w:widowControl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Затраты времени на выполнение домашних заданий не превышают (в астрономических часах): в 1 классе- 1 час, во 2 - 3 классах - 1,5 ч, в 4 классе - 2 ч</w:t>
      </w:r>
      <w:r w:rsidRPr="000F3834">
        <w:rPr>
          <w:rFonts w:ascii="Times New Roman" w:hAnsi="Times New Roman" w:cs="Times New Roman"/>
          <w:bCs/>
          <w:color w:val="auto"/>
        </w:rPr>
        <w:t xml:space="preserve"> (</w:t>
      </w:r>
      <w:proofErr w:type="spellStart"/>
      <w:r w:rsidRPr="000F3834">
        <w:rPr>
          <w:rFonts w:ascii="Times New Roman" w:hAnsi="Times New Roman" w:cs="Times New Roman"/>
          <w:bCs/>
          <w:color w:val="auto"/>
        </w:rPr>
        <w:t>СанПиН</w:t>
      </w:r>
      <w:proofErr w:type="spellEnd"/>
      <w:r w:rsidRPr="000F3834">
        <w:rPr>
          <w:rFonts w:ascii="Times New Roman" w:hAnsi="Times New Roman" w:cs="Times New Roman"/>
          <w:bCs/>
          <w:color w:val="auto"/>
        </w:rPr>
        <w:t xml:space="preserve"> 1.2.3685-21)</w:t>
      </w:r>
      <w:r w:rsidRPr="000F3834">
        <w:rPr>
          <w:rFonts w:ascii="Times New Roman" w:hAnsi="Times New Roman" w:cs="Times New Roman"/>
          <w:color w:val="auto"/>
        </w:rPr>
        <w:t>.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eastAsia="@Arial Unicode MS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>У</w:t>
      </w:r>
      <w:r w:rsidRPr="000F3834">
        <w:rPr>
          <w:rFonts w:ascii="Times New Roman" w:eastAsia="@Arial Unicode MS" w:hAnsi="Times New Roman" w:cs="Times New Roman"/>
          <w:color w:val="auto"/>
          <w:lang w:eastAsia="en-US"/>
        </w:rPr>
        <w:t xml:space="preserve">чебный план состоит из двух частей — обязательной части и части, формируемой участниками образовательных отношений. </w:t>
      </w:r>
    </w:p>
    <w:p w:rsidR="00331A0C" w:rsidRPr="000F3834" w:rsidRDefault="00331A0C" w:rsidP="00331A0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</w:t>
      </w:r>
      <w:proofErr w:type="spellStart"/>
      <w:r w:rsidRPr="000F3834">
        <w:rPr>
          <w:rFonts w:ascii="Times New Roman" w:hAnsi="Times New Roman" w:cs="Times New Roman"/>
          <w:color w:val="auto"/>
        </w:rPr>
        <w:t>системно-деятельностный</w:t>
      </w:r>
      <w:proofErr w:type="spellEnd"/>
      <w:r w:rsidRPr="000F3834">
        <w:rPr>
          <w:rFonts w:ascii="Times New Roman" w:hAnsi="Times New Roman" w:cs="Times New Roman"/>
          <w:color w:val="auto"/>
        </w:rPr>
        <w:t xml:space="preserve"> подход и индивидуализацию обучения.</w:t>
      </w:r>
    </w:p>
    <w:p w:rsidR="00331A0C" w:rsidRPr="000F3834" w:rsidRDefault="00331A0C" w:rsidP="00340DB2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hAnsi="Times New Roman" w:cs="Times New Roman"/>
          <w:color w:val="auto"/>
        </w:rPr>
        <w:lastRenderedPageBreak/>
        <w:t xml:space="preserve">Учебный план </w:t>
      </w:r>
      <w:r w:rsidR="00340DB2">
        <w:rPr>
          <w:rFonts w:ascii="Times New Roman" w:hAnsi="Times New Roman" w:cs="Times New Roman"/>
          <w:color w:val="auto"/>
        </w:rPr>
        <w:t>уровня начального образования СОШ №49</w:t>
      </w:r>
      <w:r w:rsidRPr="000F3834">
        <w:rPr>
          <w:rFonts w:ascii="Times New Roman" w:hAnsi="Times New Roman" w:cs="Times New Roman"/>
          <w:color w:val="auto"/>
        </w:rPr>
        <w:t xml:space="preserve"> составлен на основе</w:t>
      </w:r>
      <w:r>
        <w:rPr>
          <w:rFonts w:ascii="Times New Roman" w:eastAsia="Calibri" w:hAnsi="Times New Roman" w:cs="Times New Roman"/>
          <w:lang w:eastAsia="en-US"/>
        </w:rPr>
        <w:t xml:space="preserve"> варианта 1 федераль</w:t>
      </w:r>
      <w:r w:rsidRPr="000F3834">
        <w:rPr>
          <w:rFonts w:ascii="Times New Roman" w:eastAsia="Calibri" w:hAnsi="Times New Roman" w:cs="Times New Roman"/>
          <w:lang w:eastAsia="en-US"/>
        </w:rPr>
        <w:t>ного учебного плана</w:t>
      </w:r>
      <w:r w:rsidRPr="000F3834">
        <w:rPr>
          <w:rFonts w:ascii="Times New Roman" w:hAnsi="Times New Roman" w:cs="Times New Roman"/>
          <w:color w:val="auto"/>
        </w:rPr>
        <w:t xml:space="preserve"> для образовательных организаций, в которых обучение ведётся на русском языке (5-дневная учебная неделя).</w:t>
      </w:r>
    </w:p>
    <w:p w:rsidR="00331A0C" w:rsidRPr="000F3834" w:rsidRDefault="00331A0C" w:rsidP="00331A0C">
      <w:pPr>
        <w:suppressAutoHyphens/>
        <w:ind w:firstLine="709"/>
        <w:jc w:val="both"/>
        <w:rPr>
          <w:rFonts w:ascii="Times New Roman" w:eastAsia="DejaVu Sans" w:hAnsi="Times New Roman" w:cs="Times New Roman"/>
          <w:color w:val="auto"/>
          <w:kern w:val="1"/>
          <w:lang w:eastAsia="hi-IN" w:bidi="hi-IN"/>
        </w:rPr>
      </w:pPr>
      <w:r w:rsidRPr="000F3834">
        <w:rPr>
          <w:rFonts w:ascii="Times New Roman" w:eastAsia="DejaVu Sans" w:hAnsi="Times New Roman" w:cs="Times New Roman"/>
          <w:color w:val="auto"/>
          <w:kern w:val="1"/>
          <w:lang w:eastAsia="hi-IN" w:bidi="hi-IN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 xml:space="preserve"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331A0C" w:rsidRPr="000F3834" w:rsidRDefault="00331A0C" w:rsidP="00331A0C">
      <w:pPr>
        <w:widowControl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F3834">
        <w:rPr>
          <w:rFonts w:ascii="Times New Roman" w:hAnsi="Times New Roman" w:cs="Times New Roman"/>
          <w:i/>
          <w:color w:val="auto"/>
        </w:rPr>
        <w:t xml:space="preserve">формирование гражданской идентичности школьников; </w:t>
      </w:r>
    </w:p>
    <w:p w:rsidR="00331A0C" w:rsidRPr="000F3834" w:rsidRDefault="00331A0C" w:rsidP="00331A0C">
      <w:pPr>
        <w:widowControl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F3834">
        <w:rPr>
          <w:rFonts w:ascii="Times New Roman" w:hAnsi="Times New Roman" w:cs="Times New Roman"/>
          <w:i/>
          <w:color w:val="auto"/>
        </w:rPr>
        <w:t xml:space="preserve">приобщение к общекультурным и национальным ценностям, информационным технологиям; </w:t>
      </w:r>
    </w:p>
    <w:p w:rsidR="00331A0C" w:rsidRPr="000F3834" w:rsidRDefault="00331A0C" w:rsidP="00331A0C">
      <w:pPr>
        <w:widowControl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F3834">
        <w:rPr>
          <w:rFonts w:ascii="Times New Roman" w:hAnsi="Times New Roman" w:cs="Times New Roman"/>
          <w:i/>
          <w:color w:val="auto"/>
        </w:rPr>
        <w:t xml:space="preserve">формирование готовности к продолжению образования в основной школе; </w:t>
      </w:r>
    </w:p>
    <w:p w:rsidR="00331A0C" w:rsidRPr="000F3834" w:rsidRDefault="00331A0C" w:rsidP="00331A0C">
      <w:pPr>
        <w:widowControl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F3834">
        <w:rPr>
          <w:rFonts w:ascii="Times New Roman" w:hAnsi="Times New Roman" w:cs="Times New Roman"/>
          <w:i/>
          <w:color w:val="auto"/>
        </w:rPr>
        <w:t xml:space="preserve">формирование здорового образа жизни, элементарных правил поведения в экстремальных ситуациях;  </w:t>
      </w:r>
    </w:p>
    <w:p w:rsidR="00331A0C" w:rsidRPr="000F3834" w:rsidRDefault="00331A0C" w:rsidP="00331A0C">
      <w:pPr>
        <w:widowControl/>
        <w:numPr>
          <w:ilvl w:val="0"/>
          <w:numId w:val="3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F3834">
        <w:rPr>
          <w:rFonts w:ascii="Times New Roman" w:hAnsi="Times New Roman" w:cs="Times New Roman"/>
          <w:i/>
          <w:color w:val="auto"/>
        </w:rPr>
        <w:t xml:space="preserve">личностное развитие </w:t>
      </w:r>
      <w:proofErr w:type="gramStart"/>
      <w:r w:rsidRPr="000F3834">
        <w:rPr>
          <w:rFonts w:ascii="Times New Roman" w:hAnsi="Times New Roman" w:cs="Times New Roman"/>
          <w:i/>
          <w:color w:val="auto"/>
        </w:rPr>
        <w:t>обучающегося</w:t>
      </w:r>
      <w:proofErr w:type="gramEnd"/>
      <w:r w:rsidRPr="000F3834">
        <w:rPr>
          <w:rFonts w:ascii="Times New Roman" w:hAnsi="Times New Roman" w:cs="Times New Roman"/>
          <w:i/>
          <w:color w:val="auto"/>
        </w:rPr>
        <w:t xml:space="preserve"> в соответствии с его индивидуальностью</w:t>
      </w:r>
      <w:r w:rsidRPr="000F3834">
        <w:rPr>
          <w:rFonts w:ascii="Times New Roman" w:hAnsi="Times New Roman" w:cs="Times New Roman"/>
          <w:color w:val="auto"/>
        </w:rPr>
        <w:t>.</w:t>
      </w:r>
    </w:p>
    <w:p w:rsidR="00331A0C" w:rsidRPr="000F3834" w:rsidRDefault="00331A0C" w:rsidP="00331A0C">
      <w:pPr>
        <w:suppressAutoHyphens/>
        <w:ind w:firstLine="709"/>
        <w:jc w:val="both"/>
        <w:rPr>
          <w:rFonts w:ascii="Times New Roman" w:eastAsia="DejaVu Sans" w:hAnsi="Times New Roman" w:cs="Times New Roman"/>
          <w:color w:val="auto"/>
          <w:kern w:val="1"/>
          <w:lang w:eastAsia="hi-IN" w:bidi="hi-IN"/>
        </w:rPr>
      </w:pPr>
      <w:r w:rsidRPr="000F3834">
        <w:rPr>
          <w:rFonts w:ascii="Times New Roman" w:eastAsia="DejaVu Sans" w:hAnsi="Times New Roman" w:cs="Times New Roman"/>
          <w:b/>
          <w:color w:val="auto"/>
          <w:kern w:val="1"/>
          <w:lang w:eastAsia="hi-IN" w:bidi="hi-IN"/>
        </w:rPr>
        <w:t>Обязательные предметные области и учебные предметы учебного плана</w:t>
      </w:r>
      <w:r w:rsidRPr="000F3834">
        <w:rPr>
          <w:rFonts w:ascii="Times New Roman" w:eastAsia="DejaVu Sans" w:hAnsi="Times New Roman" w:cs="Times New Roman"/>
          <w:color w:val="auto"/>
          <w:kern w:val="1"/>
          <w:lang w:eastAsia="hi-IN" w:bidi="hi-IN"/>
        </w:rPr>
        <w:t xml:space="preserve">: </w:t>
      </w:r>
      <w:proofErr w:type="gramStart"/>
      <w:r w:rsidRPr="000F3834">
        <w:rPr>
          <w:rFonts w:ascii="Times New Roman" w:eastAsia="DejaVu Sans" w:hAnsi="Times New Roman" w:cs="Times New Roman"/>
          <w:color w:val="auto"/>
          <w:kern w:val="1"/>
          <w:lang w:eastAsia="hi-IN" w:bidi="hi-IN"/>
        </w:rPr>
        <w:t>Русский язык и литературное чтение (русский язык, литературное чтение), Иностранный язык (английский язык), Математика и информатика (математика), Обществознание и естествознание (окружающий мир), Основы религиозных культур и светской этики (модуль «Основы православной культуры», модуль</w:t>
      </w:r>
      <w:r w:rsidRPr="000F3834">
        <w:rPr>
          <w:rFonts w:ascii="Times New Roman" w:eastAsia="DejaVu Sans" w:hAnsi="Times New Roman" w:cs="Times New Roman"/>
          <w:b/>
          <w:color w:val="auto"/>
          <w:kern w:val="1"/>
          <w:lang w:eastAsia="hi-IN" w:bidi="hi-IN"/>
        </w:rPr>
        <w:t xml:space="preserve"> </w:t>
      </w:r>
      <w:r w:rsidRPr="000F3834">
        <w:rPr>
          <w:rFonts w:ascii="Times New Roman" w:eastAsia="DejaVu Sans" w:hAnsi="Times New Roman" w:cs="Times New Roman"/>
          <w:color w:val="auto"/>
          <w:kern w:val="1"/>
          <w:lang w:eastAsia="hi-IN" w:bidi="hi-IN"/>
        </w:rPr>
        <w:t>«Основы светской этики</w:t>
      </w:r>
      <w:r w:rsidRPr="000F3834">
        <w:rPr>
          <w:rFonts w:ascii="Times New Roman" w:eastAsia="DejaVu Sans" w:hAnsi="Times New Roman" w:cs="Times New Roman"/>
          <w:b/>
          <w:color w:val="auto"/>
          <w:kern w:val="1"/>
          <w:lang w:eastAsia="hi-IN" w:bidi="hi-IN"/>
        </w:rPr>
        <w:t>»</w:t>
      </w:r>
      <w:r w:rsidRPr="000F3834">
        <w:rPr>
          <w:rFonts w:ascii="Times New Roman" w:eastAsia="DejaVu Sans" w:hAnsi="Times New Roman" w:cs="Times New Roman"/>
          <w:color w:val="auto"/>
          <w:kern w:val="1"/>
          <w:lang w:eastAsia="hi-IN" w:bidi="hi-IN"/>
        </w:rPr>
        <w:t>), Искусство (музыка, изобразительное искусство), Технология (технология), Физическая культура (физическая культура).</w:t>
      </w:r>
      <w:proofErr w:type="gramEnd"/>
    </w:p>
    <w:p w:rsidR="00331A0C" w:rsidRPr="000F3834" w:rsidRDefault="00331A0C" w:rsidP="00331A0C">
      <w:pPr>
        <w:suppressAutoHyphens/>
        <w:ind w:firstLine="709"/>
        <w:jc w:val="both"/>
        <w:rPr>
          <w:rFonts w:ascii="Times New Roman" w:eastAsia="DejaVu Sans" w:hAnsi="Times New Roman" w:cs="Times New Roman"/>
          <w:i/>
          <w:color w:val="auto"/>
          <w:kern w:val="1"/>
          <w:lang w:eastAsia="hi-IN" w:bidi="hi-IN"/>
        </w:rPr>
      </w:pPr>
      <w:r w:rsidRPr="000F3834">
        <w:rPr>
          <w:rFonts w:ascii="Times New Roman" w:hAnsi="Times New Roman" w:cs="Times New Roman"/>
        </w:rPr>
        <w:t xml:space="preserve">При изучении предметной области «Основы религиозных культур и светской этики» выбор одного из учебных модулей «Основы православной культуры», </w:t>
      </w:r>
      <w:r w:rsidRPr="000F3834">
        <w:rPr>
          <w:rFonts w:ascii="Times New Roman" w:hAnsi="Times New Roman" w:cs="Times New Roman"/>
        </w:rPr>
        <w:lastRenderedPageBreak/>
        <w:t>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 осуществляется по заявлению родителей (законных представителей) несовершеннолетних обучающихся, оформленных до 1 сентября нового учебного года. Предметная область «Основы религиозных культур и светской этики» и</w:t>
      </w:r>
      <w:r>
        <w:rPr>
          <w:rFonts w:ascii="Times New Roman" w:hAnsi="Times New Roman" w:cs="Times New Roman"/>
        </w:rPr>
        <w:t xml:space="preserve">зучается в 4 классе. </w:t>
      </w:r>
    </w:p>
    <w:p w:rsidR="00331A0C" w:rsidRDefault="00331A0C" w:rsidP="00331A0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>При проведен</w:t>
      </w:r>
      <w:r>
        <w:rPr>
          <w:rFonts w:ascii="Times New Roman" w:eastAsia="Calibri" w:hAnsi="Times New Roman" w:cs="Times New Roman"/>
          <w:color w:val="auto"/>
          <w:lang w:eastAsia="en-US"/>
        </w:rPr>
        <w:t>ии учебных занятий по английскому</w:t>
      </w:r>
      <w:r w:rsidRPr="000F3834">
        <w:rPr>
          <w:rFonts w:ascii="Times New Roman" w:eastAsia="Calibri" w:hAnsi="Times New Roman" w:cs="Times New Roman"/>
          <w:color w:val="auto"/>
          <w:lang w:eastAsia="en-US"/>
        </w:rPr>
        <w:t xml:space="preserve"> языку (2-4 классы) осуществляется деление классов на две группы.</w:t>
      </w:r>
    </w:p>
    <w:p w:rsidR="00331A0C" w:rsidRDefault="00331A0C" w:rsidP="00331A0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Т</w:t>
      </w:r>
      <w:r w:rsidRPr="0016795B">
        <w:rPr>
          <w:rFonts w:ascii="Times New Roman" w:eastAsia="Calibri" w:hAnsi="Times New Roman" w:cs="Times New Roman"/>
          <w:color w:val="auto"/>
          <w:lang w:eastAsia="en-US"/>
        </w:rPr>
        <w:t xml:space="preserve">ретий час </w:t>
      </w:r>
      <w:r>
        <w:rPr>
          <w:rFonts w:ascii="Times New Roman" w:eastAsia="Calibri" w:hAnsi="Times New Roman" w:cs="Times New Roman"/>
          <w:color w:val="auto"/>
          <w:lang w:eastAsia="en-US"/>
        </w:rPr>
        <w:t>физической культуры реализовывается</w:t>
      </w:r>
      <w:r w:rsidRPr="0016795B">
        <w:rPr>
          <w:rFonts w:ascii="Times New Roman" w:eastAsia="Calibri" w:hAnsi="Times New Roman" w:cs="Times New Roman"/>
          <w:color w:val="auto"/>
          <w:lang w:eastAsia="en-US"/>
        </w:rPr>
        <w:t xml:space="preserve"> образовательной организацией за счёт посещения </w:t>
      </w:r>
      <w:proofErr w:type="gramStart"/>
      <w:r w:rsidRPr="0016795B">
        <w:rPr>
          <w:rFonts w:ascii="Times New Roman" w:eastAsia="Calibri" w:hAnsi="Times New Roman" w:cs="Times New Roman"/>
          <w:color w:val="auto"/>
          <w:lang w:eastAsia="en-US"/>
        </w:rPr>
        <w:t>обучающимися</w:t>
      </w:r>
      <w:proofErr w:type="gramEnd"/>
      <w:r w:rsidRPr="0016795B">
        <w:rPr>
          <w:rFonts w:ascii="Times New Roman" w:eastAsia="Calibri" w:hAnsi="Times New Roman" w:cs="Times New Roman"/>
          <w:color w:val="auto"/>
          <w:lang w:eastAsia="en-US"/>
        </w:rPr>
        <w:t xml:space="preserve"> спортивных секций, школьных спортивных клубов, включая использование учебных модулей по видам спорта.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A35F1">
        <w:rPr>
          <w:rFonts w:ascii="Times New Roman" w:eastAsia="Calibri" w:hAnsi="Times New Roman" w:cs="Times New Roman"/>
          <w:color w:val="auto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CA35F1">
        <w:rPr>
          <w:rFonts w:ascii="Times New Roman" w:eastAsia="Calibri" w:hAnsi="Times New Roman" w:cs="Times New Roman"/>
          <w:color w:val="auto"/>
          <w:lang w:eastAsia="en-US"/>
        </w:rPr>
        <w:t xml:space="preserve">Время, отводимое на данную часть внутри максимально допустимой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недельной нагрузки обучающихся </w:t>
      </w:r>
      <w:r w:rsidRPr="00CA35F1">
        <w:rPr>
          <w:rFonts w:ascii="Times New Roman" w:eastAsia="Calibri" w:hAnsi="Times New Roman" w:cs="Times New Roman"/>
          <w:color w:val="auto"/>
          <w:lang w:eastAsia="en-US"/>
        </w:rPr>
        <w:t>использовано</w:t>
      </w:r>
      <w:proofErr w:type="gramEnd"/>
      <w:r w:rsidRPr="00CA35F1">
        <w:rPr>
          <w:rFonts w:ascii="Times New Roman" w:eastAsia="Calibri" w:hAnsi="Times New Roman" w:cs="Times New Roman"/>
          <w:color w:val="auto"/>
          <w:lang w:eastAsia="en-US"/>
        </w:rPr>
        <w:t xml:space="preserve"> на  изучение отдельн</w:t>
      </w:r>
      <w:r w:rsidR="00B31B2A">
        <w:rPr>
          <w:rFonts w:ascii="Times New Roman" w:eastAsia="Calibri" w:hAnsi="Times New Roman" w:cs="Times New Roman"/>
          <w:color w:val="auto"/>
          <w:lang w:eastAsia="en-US"/>
        </w:rPr>
        <w:t>ого</w:t>
      </w:r>
      <w:r w:rsidRPr="00CA35F1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учебн</w:t>
      </w:r>
      <w:r w:rsidR="00B31B2A">
        <w:rPr>
          <w:rFonts w:ascii="Times New Roman" w:eastAsia="Calibri" w:hAnsi="Times New Roman" w:cs="Times New Roman"/>
          <w:color w:val="auto"/>
          <w:lang w:eastAsia="en-US"/>
        </w:rPr>
        <w:t>ого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курс</w:t>
      </w:r>
      <w:r w:rsidR="00B31B2A">
        <w:rPr>
          <w:rFonts w:ascii="Times New Roman" w:eastAsia="Calibri" w:hAnsi="Times New Roman" w:cs="Times New Roman"/>
          <w:color w:val="auto"/>
          <w:lang w:eastAsia="en-US"/>
        </w:rPr>
        <w:t>а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«Занимательная математика» в 1-</w:t>
      </w:r>
      <w:r w:rsidR="00340DB2">
        <w:rPr>
          <w:rFonts w:ascii="Times New Roman" w:eastAsia="Calibri" w:hAnsi="Times New Roman" w:cs="Times New Roman"/>
          <w:color w:val="auto"/>
          <w:lang w:eastAsia="en-US"/>
        </w:rPr>
        <w:t>3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классах </w:t>
      </w:r>
      <w:r w:rsidRPr="000F3834">
        <w:rPr>
          <w:rFonts w:ascii="Times New Roman" w:eastAsia="Calibri" w:hAnsi="Times New Roman" w:cs="Times New Roman"/>
          <w:color w:val="auto"/>
          <w:lang w:eastAsia="en-US"/>
        </w:rPr>
        <w:t>с целью удовлетворения интересов обучающихся,</w:t>
      </w:r>
      <w:r w:rsidRPr="000F3834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0F3834">
        <w:rPr>
          <w:rFonts w:ascii="Times New Roman" w:eastAsia="Calibri" w:hAnsi="Times New Roman" w:cs="Times New Roman"/>
          <w:color w:val="auto"/>
          <w:lang w:eastAsia="en-US"/>
        </w:rPr>
        <w:t>по выбору родителей (законных пред</w:t>
      </w:r>
      <w:r>
        <w:rPr>
          <w:rFonts w:ascii="Times New Roman" w:eastAsia="Calibri" w:hAnsi="Times New Roman" w:cs="Times New Roman"/>
          <w:color w:val="auto"/>
          <w:lang w:eastAsia="en-US"/>
        </w:rPr>
        <w:t>ставителей) несовершеннолетних.</w:t>
      </w:r>
    </w:p>
    <w:p w:rsidR="00331A0C" w:rsidRPr="000F3834" w:rsidRDefault="00331A0C" w:rsidP="00331A0C">
      <w:pPr>
        <w:widowControl/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hAnsi="Times New Roman" w:cs="Times New Roman"/>
        </w:rPr>
      </w:pPr>
      <w:r w:rsidRPr="000F3834">
        <w:rPr>
          <w:rFonts w:ascii="Times New Roman" w:hAnsi="Times New Roman" w:cs="Times New Roman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</w:t>
      </w:r>
      <w:r w:rsidRPr="000F3834">
        <w:rPr>
          <w:rFonts w:ascii="Times New Roman" w:hAnsi="Times New Roman" w:cs="Times New Roman"/>
          <w:color w:val="auto"/>
        </w:rPr>
        <w:t>локальными нормативными актами</w:t>
      </w:r>
      <w:r w:rsidRPr="000F3834">
        <w:rPr>
          <w:rFonts w:ascii="Times New Roman" w:hAnsi="Times New Roman" w:cs="Times New Roman"/>
        </w:rPr>
        <w:t xml:space="preserve">. 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>Срок получения начального общего образования составляет 4 года.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>Для лиц, обучающихся по индивидуальным учебным планам, срок получения начального общего образования может быть сокращён.</w:t>
      </w:r>
    </w:p>
    <w:p w:rsidR="00331A0C" w:rsidRDefault="00331A0C" w:rsidP="00331A0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331A0C" w:rsidRDefault="00331A0C" w:rsidP="00331A0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331A0C" w:rsidRDefault="00331A0C" w:rsidP="00331A0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331A0C" w:rsidRDefault="00331A0C" w:rsidP="00331A0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331A0C" w:rsidRDefault="00331A0C" w:rsidP="00331A0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A4CF6" w:rsidRDefault="006A4CF6" w:rsidP="00331A0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A4CF6" w:rsidRDefault="006A4CF6" w:rsidP="00331A0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331A0C" w:rsidRPr="000F3834" w:rsidRDefault="00331A0C" w:rsidP="00331A0C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b/>
          <w:color w:val="auto"/>
          <w:lang w:eastAsia="en-US"/>
        </w:rPr>
        <w:t>Распределение учебного времени на освоение учебных предметов: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"/>
        <w:gridCol w:w="2517"/>
        <w:gridCol w:w="1666"/>
        <w:gridCol w:w="1962"/>
      </w:tblGrid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№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Учебные предметы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Уровень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Учебное время, отводимое на изучение учебных предметов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1 -4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по 5 ч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Литературное чтение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1-4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по 4 ч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3</w:t>
            </w:r>
          </w:p>
        </w:tc>
        <w:tc>
          <w:tcPr>
            <w:tcW w:w="2517" w:type="dxa"/>
            <w:tcBorders>
              <w:left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Математика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1</w:t>
            </w:r>
            <w:r w:rsidRPr="000F3834">
              <w:rPr>
                <w:rFonts w:ascii="Times New Roman" w:hAnsi="Times New Roman" w:cs="Times New Roman"/>
                <w:i/>
                <w:color w:val="auto"/>
              </w:rPr>
              <w:t>-4 класс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по 4 ч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Английский язык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2-</w:t>
            </w:r>
            <w:r>
              <w:rPr>
                <w:rFonts w:ascii="Times New Roman" w:hAnsi="Times New Roman" w:cs="Times New Roman"/>
                <w:i/>
                <w:color w:val="auto"/>
              </w:rPr>
              <w:t>4</w:t>
            </w:r>
            <w:r w:rsidRPr="000F3834">
              <w:rPr>
                <w:rFonts w:ascii="Times New Roman" w:hAnsi="Times New Roman" w:cs="Times New Roman"/>
                <w:i/>
                <w:color w:val="auto"/>
              </w:rPr>
              <w:t xml:space="preserve">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по 2</w:t>
            </w:r>
            <w:r w:rsidRPr="000F3834">
              <w:rPr>
                <w:rFonts w:ascii="Times New Roman" w:hAnsi="Times New Roman" w:cs="Times New Roman"/>
                <w:i/>
                <w:color w:val="auto"/>
              </w:rPr>
              <w:t xml:space="preserve"> ч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 xml:space="preserve">Окружающий мир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1-4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по 2 ч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6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4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 xml:space="preserve">по 1 ч 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7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Музыка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1-4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по 1 ч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Изобразительное искусство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1-4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по 1 ч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96488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Труд (</w:t>
            </w:r>
            <w:r w:rsidR="00331A0C" w:rsidRPr="000F3834">
              <w:rPr>
                <w:rFonts w:ascii="Times New Roman" w:hAnsi="Times New Roman" w:cs="Times New Roman"/>
                <w:i/>
                <w:color w:val="auto"/>
              </w:rPr>
              <w:t>Технология</w:t>
            </w:r>
            <w:r>
              <w:rPr>
                <w:rFonts w:ascii="Times New Roman" w:hAnsi="Times New Roman" w:cs="Times New Roman"/>
                <w:i/>
                <w:color w:val="auto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1-4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по 1 ч</w:t>
            </w:r>
          </w:p>
        </w:tc>
      </w:tr>
      <w:tr w:rsidR="00331A0C" w:rsidRPr="000F3834" w:rsidTr="00340DB2">
        <w:trPr>
          <w:trHeight w:val="2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10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Физическая культура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1-4 классы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i/>
                <w:color w:val="auto"/>
              </w:rPr>
              <w:t>по 2 ч</w:t>
            </w:r>
          </w:p>
        </w:tc>
      </w:tr>
    </w:tbl>
    <w:p w:rsidR="00331A0C" w:rsidRPr="000F3834" w:rsidRDefault="00331A0C" w:rsidP="00331A0C">
      <w:pPr>
        <w:widowControl/>
        <w:ind w:left="42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331A0C" w:rsidRPr="000F3834" w:rsidRDefault="00331A0C" w:rsidP="00331A0C">
      <w:pPr>
        <w:widowControl/>
        <w:ind w:left="78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F3834">
        <w:rPr>
          <w:rFonts w:ascii="Times New Roman" w:eastAsia="Calibri" w:hAnsi="Times New Roman" w:cs="Times New Roman"/>
          <w:color w:val="auto"/>
          <w:lang w:eastAsia="en-US"/>
        </w:rPr>
        <w:t>Основные задачи реализации содержания предметных областей:</w:t>
      </w:r>
    </w:p>
    <w:tbl>
      <w:tblPr>
        <w:tblW w:w="66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084"/>
        <w:gridCol w:w="4134"/>
      </w:tblGrid>
      <w:tr w:rsidR="00331A0C" w:rsidRPr="000F3834" w:rsidTr="00340DB2">
        <w:trPr>
          <w:trHeight w:val="54"/>
        </w:trPr>
        <w:tc>
          <w:tcPr>
            <w:tcW w:w="44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№</w:t>
            </w:r>
          </w:p>
        </w:tc>
        <w:tc>
          <w:tcPr>
            <w:tcW w:w="196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Предметные области</w:t>
            </w:r>
          </w:p>
        </w:tc>
        <w:tc>
          <w:tcPr>
            <w:tcW w:w="4253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Основные задачи реализации содержания</w:t>
            </w:r>
          </w:p>
        </w:tc>
      </w:tr>
      <w:tr w:rsidR="00331A0C" w:rsidRPr="000F3834" w:rsidTr="00340DB2">
        <w:trPr>
          <w:trHeight w:val="54"/>
        </w:trPr>
        <w:tc>
          <w:tcPr>
            <w:tcW w:w="44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highlight w:val="yellow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96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Русский язык и литературное чтение</w:t>
            </w:r>
          </w:p>
        </w:tc>
        <w:tc>
          <w:tcPr>
            <w:tcW w:w="4253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Формирование начальных представлений о русском языке как государственном языке Российской Федерации, как средстве общения людей разных национальностей в </w:t>
            </w: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331A0C" w:rsidRPr="000F3834" w:rsidTr="00340DB2">
        <w:trPr>
          <w:trHeight w:val="54"/>
        </w:trPr>
        <w:tc>
          <w:tcPr>
            <w:tcW w:w="44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2</w:t>
            </w:r>
          </w:p>
        </w:tc>
        <w:tc>
          <w:tcPr>
            <w:tcW w:w="196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Иностранный язык</w:t>
            </w:r>
          </w:p>
        </w:tc>
        <w:tc>
          <w:tcPr>
            <w:tcW w:w="4253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gramStart"/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331A0C" w:rsidRPr="000F3834" w:rsidTr="00340DB2">
        <w:trPr>
          <w:trHeight w:val="54"/>
        </w:trPr>
        <w:tc>
          <w:tcPr>
            <w:tcW w:w="44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96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Математика и информатика</w:t>
            </w:r>
          </w:p>
        </w:tc>
        <w:tc>
          <w:tcPr>
            <w:tcW w:w="4253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331A0C" w:rsidRPr="000F3834" w:rsidTr="00340DB2">
        <w:trPr>
          <w:trHeight w:val="57"/>
        </w:trPr>
        <w:tc>
          <w:tcPr>
            <w:tcW w:w="44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96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4253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её современной жизни. Осознание ценности, целостности и многообразия окружающего мира, своего места в нем. Формирование модели безопасного поведения в </w:t>
            </w: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331A0C" w:rsidRPr="000F3834" w:rsidTr="00340DB2">
        <w:trPr>
          <w:trHeight w:val="54"/>
        </w:trPr>
        <w:tc>
          <w:tcPr>
            <w:tcW w:w="44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5</w:t>
            </w:r>
          </w:p>
        </w:tc>
        <w:tc>
          <w:tcPr>
            <w:tcW w:w="196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Основы религиозных культур и светской этики </w:t>
            </w:r>
          </w:p>
        </w:tc>
        <w:tc>
          <w:tcPr>
            <w:tcW w:w="4253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современной России. </w:t>
            </w:r>
          </w:p>
        </w:tc>
      </w:tr>
      <w:tr w:rsidR="00331A0C" w:rsidRPr="000F3834" w:rsidTr="00340DB2">
        <w:trPr>
          <w:trHeight w:val="54"/>
        </w:trPr>
        <w:tc>
          <w:tcPr>
            <w:tcW w:w="44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96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Искусство</w:t>
            </w:r>
          </w:p>
        </w:tc>
        <w:tc>
          <w:tcPr>
            <w:tcW w:w="4253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      </w:r>
          </w:p>
        </w:tc>
      </w:tr>
      <w:tr w:rsidR="00331A0C" w:rsidRPr="000F3834" w:rsidTr="00340DB2">
        <w:trPr>
          <w:trHeight w:val="54"/>
        </w:trPr>
        <w:tc>
          <w:tcPr>
            <w:tcW w:w="44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965" w:type="dxa"/>
          </w:tcPr>
          <w:p w:rsidR="00331A0C" w:rsidRPr="000F3834" w:rsidRDefault="0096488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(Труд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)</w:t>
            </w:r>
            <w:r w:rsidR="00331A0C"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Т</w:t>
            </w:r>
            <w:proofErr w:type="gramEnd"/>
            <w:r w:rsidR="00331A0C"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ехнология</w:t>
            </w:r>
          </w:p>
        </w:tc>
        <w:tc>
          <w:tcPr>
            <w:tcW w:w="4253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331A0C" w:rsidRPr="000F3834" w:rsidTr="00340DB2">
        <w:trPr>
          <w:trHeight w:val="57"/>
        </w:trPr>
        <w:tc>
          <w:tcPr>
            <w:tcW w:w="44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965" w:type="dxa"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Физическая культура</w:t>
            </w:r>
          </w:p>
        </w:tc>
        <w:tc>
          <w:tcPr>
            <w:tcW w:w="4253" w:type="dxa"/>
          </w:tcPr>
          <w:p w:rsidR="00331A0C" w:rsidRPr="000F3834" w:rsidRDefault="00331A0C" w:rsidP="00340DB2">
            <w:pPr>
              <w:widowControl/>
              <w:tabs>
                <w:tab w:val="left" w:pos="3443"/>
              </w:tabs>
              <w:ind w:hanging="34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Укрепление здоровья, содействия гармоничному физическому, нравственному и социальному развитию, успешному обучению, </w:t>
            </w:r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формирование первоначальных умений </w:t>
            </w:r>
            <w:proofErr w:type="spellStart"/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саморегуляции</w:t>
            </w:r>
            <w:proofErr w:type="spellEnd"/>
            <w:r w:rsidRPr="000F3834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средствами физической культуры. Формирование установки на сохранение и укрепление  здоровья, навыков здорового и безопасного образа жизни.</w:t>
            </w:r>
          </w:p>
        </w:tc>
      </w:tr>
    </w:tbl>
    <w:p w:rsidR="00331A0C" w:rsidRPr="000F3834" w:rsidRDefault="00331A0C" w:rsidP="00331A0C">
      <w:pPr>
        <w:widowControl/>
        <w:ind w:left="788"/>
        <w:jc w:val="both"/>
        <w:rPr>
          <w:rFonts w:ascii="Times New Roman" w:eastAsia="Calibri" w:hAnsi="Times New Roman" w:cs="Times New Roman"/>
          <w:color w:val="auto"/>
          <w:highlight w:val="yellow"/>
          <w:lang w:eastAsia="en-US"/>
        </w:rPr>
      </w:pPr>
    </w:p>
    <w:p w:rsidR="00331A0C" w:rsidRPr="000F3834" w:rsidRDefault="00331A0C" w:rsidP="00331A0C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0F3834">
        <w:rPr>
          <w:rFonts w:ascii="Times New Roman" w:hAnsi="Times New Roman" w:cs="Times New Roman"/>
          <w:b/>
          <w:color w:val="auto"/>
        </w:rPr>
        <w:t>Образовательная недельная нагрузка распределяется равномерно в течение учебной недели</w:t>
      </w:r>
    </w:p>
    <w:tbl>
      <w:tblPr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992"/>
        <w:gridCol w:w="993"/>
        <w:gridCol w:w="992"/>
        <w:gridCol w:w="992"/>
        <w:gridCol w:w="992"/>
      </w:tblGrid>
      <w:tr w:rsidR="00331A0C" w:rsidRPr="000F3834" w:rsidTr="00340DB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1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ind w:left="-700" w:firstLine="700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 xml:space="preserve">Всего </w:t>
            </w:r>
          </w:p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за 4 года</w:t>
            </w:r>
          </w:p>
        </w:tc>
      </w:tr>
      <w:tr w:rsidR="00331A0C" w:rsidRPr="000F3834" w:rsidTr="00340DB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Общий объём недельной нагрузки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693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(21)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782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782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782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3039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(90)</w:t>
            </w:r>
          </w:p>
        </w:tc>
      </w:tr>
      <w:tr w:rsidR="00331A0C" w:rsidRPr="000F3834" w:rsidTr="00340DB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</w:rPr>
              <w:t xml:space="preserve">Максимальный объём аудиторной    нагрузки при 5-дневной учебной неделе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693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(21)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782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782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782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3039</w:t>
            </w:r>
          </w:p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(90)</w:t>
            </w:r>
          </w:p>
        </w:tc>
      </w:tr>
    </w:tbl>
    <w:p w:rsidR="00331A0C" w:rsidRPr="000F3834" w:rsidRDefault="00331A0C" w:rsidP="00331A0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</w:rPr>
        <w:t xml:space="preserve">Количество учебных занятий за 4 учебных года не может </w:t>
      </w:r>
      <w:r w:rsidRPr="000F3834">
        <w:rPr>
          <w:rFonts w:ascii="Times New Roman" w:hAnsi="Times New Roman" w:cs="Times New Roman"/>
          <w:color w:val="auto"/>
        </w:rPr>
        <w:t>со</w:t>
      </w:r>
      <w:r w:rsidRPr="000F3834">
        <w:rPr>
          <w:rFonts w:ascii="Times New Roman" w:hAnsi="Times New Roman" w:cs="Times New Roman"/>
          <w:color w:val="auto"/>
        </w:rPr>
        <w:softHyphen/>
        <w:t>ставлять менее 2954 ч и более 3345 ч в</w:t>
      </w:r>
      <w:r w:rsidRPr="000F3834">
        <w:rPr>
          <w:rFonts w:ascii="Times New Roman" w:hAnsi="Times New Roman" w:cs="Times New Roman"/>
        </w:rPr>
        <w:t xml:space="preserve"> соответствии с требова</w:t>
      </w:r>
      <w:r w:rsidRPr="000F3834">
        <w:rPr>
          <w:rFonts w:ascii="Times New Roman" w:hAnsi="Times New Roman" w:cs="Times New Roman"/>
        </w:rPr>
        <w:softHyphen/>
        <w:t>ниями к организации образовательного процесса к учебной нагрузке при 5-дневной учебной неделе.</w:t>
      </w:r>
    </w:p>
    <w:p w:rsidR="00331A0C" w:rsidRPr="000F3834" w:rsidRDefault="00331A0C" w:rsidP="00331A0C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0F3834">
        <w:rPr>
          <w:rFonts w:ascii="Times New Roman" w:hAnsi="Times New Roman" w:cs="Times New Roman"/>
          <w:b/>
          <w:bCs/>
          <w:i/>
          <w:iCs/>
          <w:color w:val="auto"/>
        </w:rPr>
        <w:t>Сетка часов для 1- 4 классов (ФГОС НОО)</w:t>
      </w:r>
    </w:p>
    <w:tbl>
      <w:tblPr>
        <w:tblW w:w="68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6"/>
        <w:gridCol w:w="1147"/>
        <w:gridCol w:w="938"/>
        <w:gridCol w:w="992"/>
        <w:gridCol w:w="851"/>
        <w:gridCol w:w="850"/>
        <w:gridCol w:w="927"/>
      </w:tblGrid>
      <w:tr w:rsidR="00331A0C" w:rsidRPr="000F3834" w:rsidTr="00340DB2">
        <w:trPr>
          <w:trHeight w:val="106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keepNext/>
              <w:widowControl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</w:rPr>
            </w:pPr>
            <w:r w:rsidRPr="000F3834">
              <w:rPr>
                <w:rFonts w:ascii="Times New Roman" w:eastAsia="Calibri" w:hAnsi="Times New Roman" w:cs="Times New Roman"/>
                <w:b/>
                <w:bCs/>
                <w:color w:val="auto"/>
                <w:kern w:val="32"/>
              </w:rPr>
              <w:t>Предметные области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Учебные предметы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Всего часов</w:t>
            </w:r>
          </w:p>
        </w:tc>
      </w:tr>
      <w:tr w:rsidR="00331A0C" w:rsidRPr="000F3834" w:rsidTr="00340DB2">
        <w:trPr>
          <w:trHeight w:val="322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Pr="000F3834">
              <w:rPr>
                <w:rFonts w:ascii="Times New Roman" w:hAnsi="Times New Roman" w:cs="Times New Roman"/>
                <w:b/>
                <w:i/>
                <w:color w:val="auto"/>
              </w:rPr>
              <w:t>Обязательная часть</w:t>
            </w:r>
          </w:p>
        </w:tc>
        <w:tc>
          <w:tcPr>
            <w:tcW w:w="455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31A0C" w:rsidRPr="000F3834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F3834">
              <w:rPr>
                <w:rFonts w:ascii="Times New Roman" w:hAnsi="Times New Roman" w:cs="Times New Roman"/>
                <w:b/>
                <w:i/>
                <w:color w:val="auto"/>
              </w:rPr>
              <w:t>Количество часов</w:t>
            </w:r>
          </w:p>
        </w:tc>
      </w:tr>
      <w:tr w:rsidR="00331A0C" w:rsidRPr="000F3834" w:rsidTr="00340DB2">
        <w:trPr>
          <w:trHeight w:val="504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 xml:space="preserve">Русский язык и </w:t>
            </w:r>
            <w:r w:rsidRPr="000F3834">
              <w:rPr>
                <w:rFonts w:ascii="Times New Roman" w:hAnsi="Times New Roman" w:cs="Times New Roman"/>
                <w:color w:val="auto"/>
              </w:rPr>
              <w:lastRenderedPageBreak/>
              <w:t>литературное чтение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lastRenderedPageBreak/>
              <w:t>Русский язык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165(5)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170(5)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tabs>
                <w:tab w:val="left" w:pos="1024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170(5)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170(5)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675(20)</w:t>
            </w:r>
          </w:p>
        </w:tc>
      </w:tr>
      <w:tr w:rsidR="00331A0C" w:rsidRPr="000F3834" w:rsidTr="00340DB2">
        <w:trPr>
          <w:trHeight w:val="762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A0C" w:rsidRPr="000F3834" w:rsidRDefault="00331A0C" w:rsidP="00340DB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132(4)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136(4)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136(4)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540(16)</w:t>
            </w:r>
          </w:p>
        </w:tc>
      </w:tr>
      <w:tr w:rsidR="00331A0C" w:rsidRPr="000F3834" w:rsidTr="00340DB2">
        <w:trPr>
          <w:trHeight w:val="50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</w:rPr>
              <w:lastRenderedPageBreak/>
              <w:t>Иностранный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68 (2</w:t>
            </w:r>
            <w:r w:rsidRPr="00DA259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68 (2</w:t>
            </w:r>
            <w:r w:rsidRPr="00DA259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68(2)</w:t>
            </w:r>
          </w:p>
          <w:p w:rsidR="00331A0C" w:rsidRPr="00DA259D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204(6</w:t>
            </w:r>
            <w:r w:rsidRPr="00DA259D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)</w:t>
            </w:r>
          </w:p>
          <w:p w:rsidR="00331A0C" w:rsidRPr="00DA259D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1A0C" w:rsidRPr="000F3834" w:rsidTr="00340DB2">
        <w:trPr>
          <w:trHeight w:val="99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F00376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F00376">
              <w:rPr>
                <w:rFonts w:ascii="Times New Roman" w:eastAsia="Calibri" w:hAnsi="Times New Roman" w:cs="Times New Roman"/>
                <w:color w:val="auto"/>
              </w:rPr>
              <w:t xml:space="preserve">Математика и </w:t>
            </w:r>
          </w:p>
          <w:p w:rsidR="00331A0C" w:rsidRPr="00F00376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F00376">
              <w:rPr>
                <w:rFonts w:ascii="Times New Roman" w:eastAsia="Calibri" w:hAnsi="Times New Roman" w:cs="Times New Roman"/>
                <w:color w:val="auto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F00376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00376">
              <w:rPr>
                <w:rFonts w:ascii="Times New Roman" w:hAnsi="Times New Roman" w:cs="Times New Roman"/>
                <w:color w:val="auto"/>
              </w:rPr>
              <w:t xml:space="preserve"> Математика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F00376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3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132(4)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F00376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3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 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F00376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3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 (4)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F00376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3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136(4)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F00376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003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540 (16)</w:t>
            </w:r>
          </w:p>
        </w:tc>
      </w:tr>
      <w:tr w:rsidR="00331A0C" w:rsidRPr="000F3834" w:rsidTr="00340DB2">
        <w:trPr>
          <w:trHeight w:val="59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Обществознание и естествознание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Окружающий мир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270(8)</w:t>
            </w:r>
          </w:p>
        </w:tc>
      </w:tr>
      <w:tr w:rsidR="00331A0C" w:rsidRPr="000F3834" w:rsidTr="00340DB2">
        <w:trPr>
          <w:trHeight w:val="151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Основы религиозных культур и светской этики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34(1)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34(1)</w:t>
            </w:r>
          </w:p>
        </w:tc>
      </w:tr>
      <w:tr w:rsidR="00331A0C" w:rsidRPr="000F3834" w:rsidTr="00340DB2">
        <w:trPr>
          <w:trHeight w:val="245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Искусство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Музыка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135(4)</w:t>
            </w:r>
          </w:p>
        </w:tc>
      </w:tr>
      <w:tr w:rsidR="00331A0C" w:rsidRPr="000F3834" w:rsidTr="00340DB2">
        <w:trPr>
          <w:trHeight w:val="53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A0C" w:rsidRPr="000F3834" w:rsidRDefault="00331A0C" w:rsidP="00340DB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Изобразительное искусство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(4)</w:t>
            </w:r>
          </w:p>
        </w:tc>
      </w:tr>
      <w:tr w:rsidR="00331A0C" w:rsidRPr="000F3834" w:rsidTr="00340DB2">
        <w:trPr>
          <w:trHeight w:val="50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96488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 (</w:t>
            </w:r>
            <w:r w:rsidR="00331A0C" w:rsidRPr="000F3834">
              <w:rPr>
                <w:rFonts w:ascii="Times New Roman" w:hAnsi="Times New Roman" w:cs="Times New Roman"/>
                <w:color w:val="auto"/>
              </w:rPr>
              <w:t>Технология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96488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Труд (</w:t>
            </w:r>
            <w:r w:rsidRPr="000F3834">
              <w:rPr>
                <w:rFonts w:ascii="Times New Roman" w:hAnsi="Times New Roman" w:cs="Times New Roman"/>
                <w:color w:val="auto"/>
              </w:rPr>
              <w:t>Технология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135(4)</w:t>
            </w:r>
          </w:p>
        </w:tc>
      </w:tr>
      <w:tr w:rsidR="00331A0C" w:rsidRPr="000F3834" w:rsidTr="00340DB2">
        <w:trPr>
          <w:trHeight w:val="74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0F3834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270(8)</w:t>
            </w:r>
          </w:p>
        </w:tc>
      </w:tr>
      <w:tr w:rsidR="00331A0C" w:rsidRPr="000F3834" w:rsidTr="00340DB2">
        <w:trPr>
          <w:trHeight w:val="369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660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(20)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748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(22)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748 (22)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782 (23)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2938</w:t>
            </w: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(87)</w:t>
            </w:r>
          </w:p>
        </w:tc>
      </w:tr>
      <w:tr w:rsidR="00331A0C" w:rsidRPr="000F3834" w:rsidTr="00340DB2">
        <w:trPr>
          <w:trHeight w:val="749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0F3834" w:rsidRDefault="00331A0C" w:rsidP="00340DB2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211pt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 (1)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 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 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101(3)</w:t>
            </w:r>
          </w:p>
        </w:tc>
      </w:tr>
      <w:tr w:rsidR="00331A0C" w:rsidRPr="000F3834" w:rsidTr="00340DB2">
        <w:trPr>
          <w:trHeight w:val="415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0F3834" w:rsidRDefault="00331A0C" w:rsidP="00340DB2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</w:rPr>
              <w:t xml:space="preserve">Максимально допустимая годовая/недельная нагрузка </w:t>
            </w:r>
            <w:proofErr w:type="gramStart"/>
            <w:r w:rsidRPr="000F3834">
              <w:rPr>
                <w:rFonts w:ascii="Times New Roman" w:eastAsia="Calibri" w:hAnsi="Times New Roman" w:cs="Times New Roman"/>
                <w:color w:val="auto"/>
              </w:rPr>
              <w:t>при</w:t>
            </w:r>
            <w:proofErr w:type="gramEnd"/>
          </w:p>
          <w:p w:rsidR="00331A0C" w:rsidRPr="000F3834" w:rsidRDefault="00331A0C" w:rsidP="00340DB2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0F3834">
              <w:rPr>
                <w:rFonts w:ascii="Times New Roman" w:eastAsia="Calibri" w:hAnsi="Times New Roman" w:cs="Times New Roman"/>
                <w:color w:val="auto"/>
              </w:rPr>
              <w:t>5-дневной учебной неделе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782(23)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  <w:r w:rsidRPr="00DA25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782(23)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31A0C" w:rsidRPr="00DA259D" w:rsidRDefault="00331A0C" w:rsidP="00340DB2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</w:rPr>
            </w:pPr>
            <w:r w:rsidRPr="00DA259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3039 (90)</w:t>
            </w:r>
          </w:p>
        </w:tc>
      </w:tr>
    </w:tbl>
    <w:p w:rsidR="00331A0C" w:rsidRPr="000F3834" w:rsidRDefault="00331A0C" w:rsidP="00331A0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Предметы федерального государственного образовательного стандарта начального общего образования изучаются в объёме не меньшем, чем определено учебным планом ФОП НОО. </w:t>
      </w:r>
    </w:p>
    <w:p w:rsidR="00331A0C" w:rsidRPr="000F3834" w:rsidRDefault="00331A0C" w:rsidP="00331A0C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Содержание образования при получении начального общего образования реализуется системой учебников, принадлежащими к завершенным предметным линиям, в соответствии с федеральными перечнями учебников, рекомендованных (допущенных)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аккредитацию, утвержденными приказами Министерства просвещения РФ.</w:t>
      </w:r>
    </w:p>
    <w:p w:rsidR="00331A0C" w:rsidRPr="000F3834" w:rsidRDefault="00331A0C" w:rsidP="00331A0C">
      <w:pPr>
        <w:widowControl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0F3834">
        <w:rPr>
          <w:rFonts w:ascii="Times New Roman" w:hAnsi="Times New Roman" w:cs="Times New Roman"/>
          <w:b/>
          <w:color w:val="auto"/>
        </w:rPr>
        <w:t>Формы промежуточной аттестации учащихся</w:t>
      </w:r>
    </w:p>
    <w:p w:rsidR="00331A0C" w:rsidRPr="000F3834" w:rsidRDefault="00331A0C" w:rsidP="00331A0C">
      <w:pPr>
        <w:widowControl/>
        <w:ind w:right="147" w:firstLine="851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Промежуточная аттестация проводится в соответствии с «</w:t>
      </w:r>
      <w:r w:rsidRPr="000F3834">
        <w:rPr>
          <w:rFonts w:ascii="Times New Roman" w:hAnsi="Times New Roman" w:cs="Times New Roman"/>
          <w:bCs/>
          <w:color w:val="auto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Pr="000F3834">
        <w:rPr>
          <w:rFonts w:ascii="Times New Roman" w:hAnsi="Times New Roman" w:cs="Times New Roman"/>
          <w:bCs/>
          <w:color w:val="auto"/>
        </w:rPr>
        <w:t>аттестации</w:t>
      </w:r>
      <w:proofErr w:type="gramEnd"/>
      <w:r w:rsidRPr="000F3834">
        <w:rPr>
          <w:rFonts w:ascii="Times New Roman" w:hAnsi="Times New Roman" w:cs="Times New Roman"/>
          <w:bCs/>
          <w:color w:val="auto"/>
        </w:rPr>
        <w:t xml:space="preserve"> обучающихся по образовательной программе начального общего образования»</w:t>
      </w:r>
      <w:r w:rsidRPr="000F3834">
        <w:rPr>
          <w:rFonts w:ascii="Times New Roman" w:hAnsi="Times New Roman" w:cs="Times New Roman"/>
          <w:bCs/>
          <w:color w:val="auto"/>
          <w:spacing w:val="-2"/>
        </w:rPr>
        <w:t xml:space="preserve">, </w:t>
      </w:r>
      <w:r w:rsidRPr="000F3834">
        <w:rPr>
          <w:rFonts w:ascii="Times New Roman" w:hAnsi="Times New Roman" w:cs="Times New Roman"/>
          <w:color w:val="auto"/>
        </w:rPr>
        <w:t xml:space="preserve">с Приказами и инструктивными письмами Министерства образования и науки РФ, по итогам учебного года в сроки, установленные календарным учебным графиком </w:t>
      </w:r>
      <w:r w:rsidR="0096488C">
        <w:rPr>
          <w:rFonts w:ascii="Times New Roman" w:hAnsi="Times New Roman" w:cs="Times New Roman"/>
          <w:color w:val="auto"/>
        </w:rPr>
        <w:t>школы</w:t>
      </w:r>
      <w:r w:rsidRPr="000F3834">
        <w:rPr>
          <w:rFonts w:ascii="Times New Roman" w:hAnsi="Times New Roman" w:cs="Times New Roman"/>
          <w:color w:val="auto"/>
        </w:rPr>
        <w:t>.</w:t>
      </w:r>
    </w:p>
    <w:p w:rsidR="00331A0C" w:rsidRPr="000F3834" w:rsidRDefault="00331A0C" w:rsidP="00331A0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Промежуточная аттестация планируемых результатов обучающихся в соответствии с требованиями ФГОС НОО проводится во 2 - 4 классах. Итоговая аттестация проводится в 4 классах в форме ВПР. Формами промежуточной </w:t>
      </w:r>
      <w:r w:rsidRPr="000F3834">
        <w:rPr>
          <w:rFonts w:ascii="Times New Roman" w:hAnsi="Times New Roman" w:cs="Times New Roman"/>
          <w:color w:val="auto"/>
        </w:rPr>
        <w:lastRenderedPageBreak/>
        <w:t xml:space="preserve">аттестации являются: письменная проверка – письменный ответ </w:t>
      </w:r>
      <w:proofErr w:type="gramStart"/>
      <w:r w:rsidRPr="000F3834">
        <w:rPr>
          <w:rFonts w:ascii="Times New Roman" w:hAnsi="Times New Roman" w:cs="Times New Roman"/>
          <w:color w:val="auto"/>
        </w:rPr>
        <w:t>обучающегося</w:t>
      </w:r>
      <w:proofErr w:type="gramEnd"/>
      <w:r w:rsidRPr="000F3834">
        <w:rPr>
          <w:rFonts w:ascii="Times New Roman" w:hAnsi="Times New Roman" w:cs="Times New Roman"/>
          <w:color w:val="auto"/>
        </w:rPr>
        <w:t xml:space="preserve"> на один или систему вопросов (заданий). К письменным ответам относятся стандартизированные работы по русскому языку и математике, комплексная работа на </w:t>
      </w:r>
      <w:proofErr w:type="spellStart"/>
      <w:r w:rsidRPr="000F3834">
        <w:rPr>
          <w:rFonts w:ascii="Times New Roman" w:hAnsi="Times New Roman" w:cs="Times New Roman"/>
          <w:color w:val="auto"/>
        </w:rPr>
        <w:t>межпредметной</w:t>
      </w:r>
      <w:proofErr w:type="spellEnd"/>
      <w:r w:rsidRPr="000F3834">
        <w:rPr>
          <w:rFonts w:ascii="Times New Roman" w:hAnsi="Times New Roman" w:cs="Times New Roman"/>
          <w:color w:val="auto"/>
        </w:rPr>
        <w:t xml:space="preserve"> основе. </w:t>
      </w:r>
    </w:p>
    <w:p w:rsidR="00331A0C" w:rsidRPr="000F3834" w:rsidRDefault="00331A0C" w:rsidP="00331A0C">
      <w:pPr>
        <w:widowControl/>
        <w:spacing w:line="276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Периодами промежуточной аттестации в 1 - 4 классах являются четверти, год. </w:t>
      </w:r>
    </w:p>
    <w:p w:rsidR="00331A0C" w:rsidRPr="000F3834" w:rsidRDefault="00331A0C" w:rsidP="00331A0C">
      <w:pPr>
        <w:widowControl/>
        <w:ind w:firstLine="360"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Основные формы промежуточной аттестации:</w:t>
      </w:r>
    </w:p>
    <w:p w:rsidR="00331A0C" w:rsidRPr="000F3834" w:rsidRDefault="00331A0C" w:rsidP="00331A0C">
      <w:pPr>
        <w:widowControl/>
        <w:numPr>
          <w:ilvl w:val="0"/>
          <w:numId w:val="4"/>
        </w:numPr>
        <w:tabs>
          <w:tab w:val="left" w:pos="284"/>
        </w:tabs>
        <w:spacing w:after="200"/>
        <w:ind w:left="6" w:hanging="6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диктант;</w:t>
      </w:r>
    </w:p>
    <w:p w:rsidR="00331A0C" w:rsidRPr="000F3834" w:rsidRDefault="00331A0C" w:rsidP="00331A0C">
      <w:pPr>
        <w:widowControl/>
        <w:numPr>
          <w:ilvl w:val="0"/>
          <w:numId w:val="4"/>
        </w:numPr>
        <w:tabs>
          <w:tab w:val="left" w:pos="284"/>
        </w:tabs>
        <w:spacing w:after="200"/>
        <w:ind w:left="6" w:hanging="6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грамматическое задание;</w:t>
      </w:r>
    </w:p>
    <w:p w:rsidR="00331A0C" w:rsidRPr="000F3834" w:rsidRDefault="00331A0C" w:rsidP="00331A0C">
      <w:pPr>
        <w:widowControl/>
        <w:numPr>
          <w:ilvl w:val="0"/>
          <w:numId w:val="4"/>
        </w:numPr>
        <w:tabs>
          <w:tab w:val="left" w:pos="284"/>
        </w:tabs>
        <w:spacing w:after="200"/>
        <w:ind w:left="6" w:hanging="6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контрольная работа;</w:t>
      </w:r>
    </w:p>
    <w:p w:rsidR="00331A0C" w:rsidRPr="000F3834" w:rsidRDefault="00331A0C" w:rsidP="00331A0C">
      <w:pPr>
        <w:widowControl/>
        <w:numPr>
          <w:ilvl w:val="0"/>
          <w:numId w:val="4"/>
        </w:numPr>
        <w:tabs>
          <w:tab w:val="left" w:pos="284"/>
        </w:tabs>
        <w:spacing w:after="200"/>
        <w:ind w:left="6" w:hanging="6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комплексная работа;</w:t>
      </w:r>
    </w:p>
    <w:p w:rsidR="00331A0C" w:rsidRPr="000F3834" w:rsidRDefault="00331A0C" w:rsidP="00331A0C">
      <w:pPr>
        <w:widowControl/>
        <w:numPr>
          <w:ilvl w:val="0"/>
          <w:numId w:val="4"/>
        </w:numPr>
        <w:tabs>
          <w:tab w:val="left" w:pos="284"/>
        </w:tabs>
        <w:spacing w:after="200"/>
        <w:ind w:left="6" w:hanging="6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диагностическая работа;</w:t>
      </w:r>
    </w:p>
    <w:p w:rsidR="00331A0C" w:rsidRPr="000F3834" w:rsidRDefault="00331A0C" w:rsidP="00331A0C">
      <w:pPr>
        <w:widowControl/>
        <w:numPr>
          <w:ilvl w:val="0"/>
          <w:numId w:val="4"/>
        </w:numPr>
        <w:tabs>
          <w:tab w:val="left" w:pos="284"/>
        </w:tabs>
        <w:spacing w:after="200"/>
        <w:ind w:left="6" w:hanging="6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практическая работа;</w:t>
      </w:r>
    </w:p>
    <w:p w:rsidR="00331A0C" w:rsidRPr="000F3834" w:rsidRDefault="00331A0C" w:rsidP="00331A0C">
      <w:pPr>
        <w:widowControl/>
        <w:numPr>
          <w:ilvl w:val="0"/>
          <w:numId w:val="4"/>
        </w:numPr>
        <w:tabs>
          <w:tab w:val="left" w:pos="284"/>
        </w:tabs>
        <w:spacing w:after="200"/>
        <w:ind w:left="6" w:hanging="6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тестовая работа;</w:t>
      </w:r>
    </w:p>
    <w:p w:rsidR="00331A0C" w:rsidRPr="000F3834" w:rsidRDefault="00331A0C" w:rsidP="00331A0C">
      <w:pPr>
        <w:widowControl/>
        <w:numPr>
          <w:ilvl w:val="0"/>
          <w:numId w:val="4"/>
        </w:numPr>
        <w:tabs>
          <w:tab w:val="left" w:pos="284"/>
        </w:tabs>
        <w:spacing w:after="200"/>
        <w:ind w:left="6" w:hanging="6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защита проекта;</w:t>
      </w:r>
    </w:p>
    <w:p w:rsidR="00331A0C" w:rsidRPr="000F3834" w:rsidRDefault="00331A0C" w:rsidP="00331A0C">
      <w:pPr>
        <w:widowControl/>
        <w:numPr>
          <w:ilvl w:val="0"/>
          <w:numId w:val="4"/>
        </w:numPr>
        <w:tabs>
          <w:tab w:val="left" w:pos="284"/>
        </w:tabs>
        <w:spacing w:after="200"/>
        <w:ind w:left="6" w:hanging="6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>результаты физического воспитания в соответствии с нормативами физического развития.</w:t>
      </w:r>
    </w:p>
    <w:p w:rsidR="00331A0C" w:rsidRDefault="00331A0C" w:rsidP="00331A0C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0F3834">
        <w:rPr>
          <w:rFonts w:ascii="Times New Roman" w:hAnsi="Times New Roman" w:cs="Times New Roman"/>
          <w:color w:val="auto"/>
        </w:rPr>
        <w:t xml:space="preserve">Промежуточная аттестация учащихся </w:t>
      </w:r>
      <w:r w:rsidR="00340DB2">
        <w:rPr>
          <w:rFonts w:ascii="Times New Roman" w:hAnsi="Times New Roman" w:cs="Times New Roman"/>
          <w:color w:val="auto"/>
        </w:rPr>
        <w:t>начальной школы СОШ №49</w:t>
      </w:r>
      <w:r w:rsidRPr="000F3834">
        <w:rPr>
          <w:rFonts w:ascii="Times New Roman" w:hAnsi="Times New Roman" w:cs="Times New Roman"/>
          <w:color w:val="auto"/>
        </w:rPr>
        <w:t xml:space="preserve"> в 2023-2024 учебном году распределяется по классам следующим образом:</w:t>
      </w:r>
    </w:p>
    <w:p w:rsidR="00340DB2" w:rsidRDefault="00340DB2" w:rsidP="00331A0C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1701"/>
        <w:gridCol w:w="1985"/>
        <w:gridCol w:w="1984"/>
      </w:tblGrid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промежуточной аттестации</w:t>
            </w:r>
          </w:p>
        </w:tc>
      </w:tr>
      <w:tr w:rsidR="00340DB2" w:rsidTr="00EF34CF">
        <w:tc>
          <w:tcPr>
            <w:tcW w:w="817" w:type="dxa"/>
            <w:vMerge w:val="restart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</w:t>
            </w:r>
            <w:proofErr w:type="gramStart"/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gramEnd"/>
          </w:p>
          <w:p w:rsidR="00340DB2" w:rsidRPr="00CF1749" w:rsidRDefault="00340DB2" w:rsidP="0034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0DB2" w:rsidTr="00EF34CF">
        <w:trPr>
          <w:gridAfter w:val="2"/>
          <w:wAfter w:w="3969" w:type="dxa"/>
          <w:trHeight w:val="276"/>
        </w:trPr>
        <w:tc>
          <w:tcPr>
            <w:tcW w:w="817" w:type="dxa"/>
            <w:vMerge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4" w:type="dxa"/>
          </w:tcPr>
          <w:p w:rsidR="00340DB2" w:rsidRPr="00CF1749" w:rsidRDefault="00017657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2EFA">
              <w:rPr>
                <w:rFonts w:ascii="Times New Roman" w:hAnsi="Times New Roman" w:cs="Times New Roman"/>
                <w:sz w:val="24"/>
                <w:szCs w:val="24"/>
              </w:rPr>
              <w:t>олугодие, год</w:t>
            </w:r>
          </w:p>
        </w:tc>
      </w:tr>
      <w:tr w:rsidR="00340DB2" w:rsidTr="00EF34CF">
        <w:tc>
          <w:tcPr>
            <w:tcW w:w="817" w:type="dxa"/>
            <w:vMerge w:val="restart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984" w:type="dxa"/>
          </w:tcPr>
          <w:p w:rsidR="00340DB2" w:rsidRDefault="00017657" w:rsidP="005B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2EFA">
              <w:rPr>
                <w:rFonts w:ascii="Times New Roman" w:hAnsi="Times New Roman" w:cs="Times New Roman"/>
                <w:sz w:val="24"/>
                <w:szCs w:val="24"/>
              </w:rPr>
              <w:t>олугодие</w:t>
            </w:r>
          </w:p>
        </w:tc>
      </w:tr>
      <w:tr w:rsidR="00340DB2" w:rsidTr="00EF34CF">
        <w:tc>
          <w:tcPr>
            <w:tcW w:w="817" w:type="dxa"/>
            <w:vMerge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DB2" w:rsidRPr="00CF1749" w:rsidRDefault="00EF34CF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0DB2" w:rsidRPr="00D83224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сероссийская </w:t>
            </w:r>
            <w:r w:rsidR="00340DB2" w:rsidRPr="00D832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984" w:type="dxa"/>
          </w:tcPr>
          <w:p w:rsidR="00340DB2" w:rsidRDefault="005B2EFA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омплексная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омплексная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олугодие, год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340DB2" w:rsidRPr="00CF1749" w:rsidRDefault="00017657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2EFA">
              <w:rPr>
                <w:rFonts w:ascii="Times New Roman" w:hAnsi="Times New Roman" w:cs="Times New Roman"/>
                <w:sz w:val="24"/>
                <w:szCs w:val="24"/>
              </w:rPr>
              <w:t>олугодие, год</w:t>
            </w:r>
          </w:p>
        </w:tc>
      </w:tr>
      <w:tr w:rsidR="00340DB2" w:rsidTr="00EF34CF">
        <w:tc>
          <w:tcPr>
            <w:tcW w:w="817" w:type="dxa"/>
            <w:vMerge w:val="restart"/>
          </w:tcPr>
          <w:p w:rsidR="00340DB2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340DB2" w:rsidRDefault="00017657" w:rsidP="005B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2EFA">
              <w:rPr>
                <w:rFonts w:ascii="Times New Roman" w:hAnsi="Times New Roman" w:cs="Times New Roman"/>
                <w:sz w:val="24"/>
                <w:szCs w:val="24"/>
              </w:rPr>
              <w:t>олугодие</w:t>
            </w:r>
          </w:p>
        </w:tc>
      </w:tr>
      <w:tr w:rsidR="00340DB2" w:rsidTr="00EF34CF">
        <w:tc>
          <w:tcPr>
            <w:tcW w:w="817" w:type="dxa"/>
            <w:vMerge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3224">
              <w:rPr>
                <w:rFonts w:ascii="Times New Roman" w:hAnsi="Times New Roman" w:cs="Times New Roman"/>
                <w:sz w:val="24"/>
                <w:szCs w:val="24"/>
              </w:rPr>
              <w:t>сероссийская проверочная работа</w:t>
            </w:r>
          </w:p>
        </w:tc>
        <w:tc>
          <w:tcPr>
            <w:tcW w:w="1984" w:type="dxa"/>
          </w:tcPr>
          <w:p w:rsidR="00340DB2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олугодие, год</w:t>
            </w:r>
          </w:p>
        </w:tc>
      </w:tr>
      <w:tr w:rsidR="00340DB2" w:rsidTr="00EF34CF">
        <w:tc>
          <w:tcPr>
            <w:tcW w:w="817" w:type="dxa"/>
            <w:vMerge w:val="restart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олугодие</w:t>
            </w:r>
          </w:p>
        </w:tc>
      </w:tr>
      <w:tr w:rsidR="00340DB2" w:rsidTr="00EF34CF">
        <w:tc>
          <w:tcPr>
            <w:tcW w:w="817" w:type="dxa"/>
            <w:vMerge/>
          </w:tcPr>
          <w:p w:rsidR="00340DB2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3224">
              <w:rPr>
                <w:rFonts w:ascii="Times New Roman" w:hAnsi="Times New Roman" w:cs="Times New Roman"/>
                <w:sz w:val="24"/>
                <w:szCs w:val="24"/>
              </w:rPr>
              <w:t>сероссийская проверочная работа</w:t>
            </w:r>
          </w:p>
        </w:tc>
        <w:tc>
          <w:tcPr>
            <w:tcW w:w="1984" w:type="dxa"/>
          </w:tcPr>
          <w:p w:rsidR="00340DB2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40DB2" w:rsidTr="00EF34CF">
        <w:tc>
          <w:tcPr>
            <w:tcW w:w="817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985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Зачет (сдача 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нормативов)</w:t>
            </w:r>
          </w:p>
        </w:tc>
        <w:tc>
          <w:tcPr>
            <w:tcW w:w="1984" w:type="dxa"/>
          </w:tcPr>
          <w:p w:rsidR="00340DB2" w:rsidRPr="00CF1749" w:rsidRDefault="00340DB2" w:rsidP="0034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CF17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</w:tbl>
    <w:p w:rsidR="00340DB2" w:rsidRDefault="00340DB2" w:rsidP="00331A0C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340DB2" w:rsidRDefault="00340DB2" w:rsidP="00331A0C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340DB2" w:rsidRDefault="00340DB2" w:rsidP="00331A0C">
      <w:pPr>
        <w:widowControl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</w:p>
    <w:p w:rsidR="00331A0C" w:rsidRPr="00530D0E" w:rsidRDefault="00331A0C" w:rsidP="00331A0C">
      <w:pPr>
        <w:pStyle w:val="a3"/>
        <w:tabs>
          <w:tab w:val="left" w:pos="327"/>
        </w:tabs>
        <w:ind w:firstLine="0"/>
        <w:jc w:val="both"/>
        <w:rPr>
          <w:sz w:val="28"/>
          <w:szCs w:val="24"/>
        </w:rPr>
        <w:sectPr w:rsidR="00331A0C" w:rsidRPr="00530D0E" w:rsidSect="00340DB2">
          <w:footerReference w:type="even" r:id="rId8"/>
          <w:footerReference w:type="default" r:id="rId9"/>
          <w:footnotePr>
            <w:numFmt w:val="upperRoman"/>
          </w:footnotePr>
          <w:pgSz w:w="7824" w:h="12019"/>
          <w:pgMar w:top="635" w:right="714" w:bottom="958" w:left="714" w:header="204" w:footer="6" w:gutter="0"/>
          <w:cols w:space="720"/>
          <w:noEndnote/>
          <w:docGrid w:linePitch="360"/>
        </w:sectPr>
      </w:pPr>
    </w:p>
    <w:p w:rsidR="00331A0C" w:rsidRDefault="00331A0C" w:rsidP="00331A0C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530D0E">
        <w:rPr>
          <w:rFonts w:ascii="Times New Roman" w:hAnsi="Times New Roman" w:cs="Times New Roman"/>
          <w:b/>
          <w:color w:val="auto"/>
          <w:sz w:val="28"/>
        </w:rPr>
        <w:lastRenderedPageBreak/>
        <w:t>Учебный план начального общего образования (5-дневная учебная неделя</w:t>
      </w:r>
      <w:r>
        <w:rPr>
          <w:rFonts w:ascii="Times New Roman" w:hAnsi="Times New Roman" w:cs="Times New Roman"/>
          <w:b/>
          <w:color w:val="auto"/>
          <w:sz w:val="28"/>
        </w:rPr>
        <w:t xml:space="preserve"> по 1 варианту ФОП НОО</w:t>
      </w:r>
      <w:r w:rsidRPr="00530D0E">
        <w:rPr>
          <w:rFonts w:ascii="Times New Roman" w:hAnsi="Times New Roman" w:cs="Times New Roman"/>
          <w:b/>
          <w:color w:val="auto"/>
          <w:sz w:val="28"/>
        </w:rPr>
        <w:t>)</w:t>
      </w:r>
    </w:p>
    <w:p w:rsidR="00331A0C" w:rsidRDefault="00331A0C" w:rsidP="00331A0C">
      <w:pPr>
        <w:pStyle w:val="Default"/>
        <w:rPr>
          <w:rFonts w:ascii="Times New Roman" w:hAnsi="Times New Roman" w:cs="Times New Roman"/>
          <w:b/>
          <w:color w:val="auto"/>
          <w:sz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82"/>
        <w:gridCol w:w="2371"/>
        <w:gridCol w:w="1181"/>
        <w:gridCol w:w="1037"/>
        <w:gridCol w:w="1037"/>
        <w:gridCol w:w="72"/>
        <w:gridCol w:w="1109"/>
        <w:gridCol w:w="1027"/>
      </w:tblGrid>
      <w:tr w:rsidR="00331A0C" w:rsidTr="00340DB2">
        <w:trPr>
          <w:trHeight w:hRule="exact" w:val="936"/>
        </w:trPr>
        <w:tc>
          <w:tcPr>
            <w:tcW w:w="98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331" w:lineRule="exact"/>
              <w:ind w:left="3300" w:hanging="1640"/>
            </w:pPr>
            <w:r>
              <w:rPr>
                <w:rStyle w:val="213pt"/>
                <w:rFonts w:eastAsiaTheme="minorHAnsi"/>
              </w:rPr>
              <w:t>Федеральный учебный план начального общего образования (5-дневная учебная неделя)</w:t>
            </w:r>
          </w:p>
        </w:tc>
      </w:tr>
      <w:tr w:rsidR="00331A0C" w:rsidTr="00340DB2">
        <w:trPr>
          <w:trHeight w:hRule="exact" w:val="432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60" w:line="220" w:lineRule="exact"/>
              <w:jc w:val="center"/>
            </w:pPr>
            <w:r>
              <w:rPr>
                <w:rStyle w:val="211pt"/>
                <w:rFonts w:eastAsiaTheme="minorHAnsi"/>
              </w:rPr>
              <w:t>Предметные</w:t>
            </w:r>
          </w:p>
          <w:p w:rsidR="00331A0C" w:rsidRDefault="00331A0C" w:rsidP="00340DB2">
            <w:pPr>
              <w:pStyle w:val="20"/>
              <w:spacing w:before="60" w:after="0" w:line="220" w:lineRule="exact"/>
              <w:jc w:val="center"/>
            </w:pPr>
            <w:r>
              <w:rPr>
                <w:rStyle w:val="211pt"/>
                <w:rFonts w:eastAsiaTheme="minorHAnsi"/>
              </w:rPr>
              <w:t>области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83" w:lineRule="exact"/>
              <w:jc w:val="center"/>
            </w:pPr>
            <w:r>
              <w:rPr>
                <w:rStyle w:val="211pt"/>
                <w:rFonts w:eastAsiaTheme="minorHAnsi"/>
              </w:rPr>
              <w:t>Учебные предметы/ классы</w:t>
            </w:r>
          </w:p>
        </w:tc>
        <w:tc>
          <w:tcPr>
            <w:tcW w:w="44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20" w:lineRule="exact"/>
              <w:jc w:val="center"/>
            </w:pPr>
            <w:r>
              <w:rPr>
                <w:rStyle w:val="211pt"/>
                <w:rFonts w:eastAsiaTheme="minorHAnsi"/>
              </w:rPr>
              <w:t>Количество часов в неделю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20" w:lineRule="exact"/>
              <w:ind w:left="220"/>
            </w:pPr>
            <w:r>
              <w:rPr>
                <w:rStyle w:val="211pt"/>
                <w:rFonts w:eastAsiaTheme="minorHAnsi"/>
              </w:rPr>
              <w:t>Всего</w:t>
            </w:r>
          </w:p>
        </w:tc>
      </w:tr>
      <w:tr w:rsidR="00331A0C" w:rsidTr="00340DB2">
        <w:trPr>
          <w:trHeight w:hRule="exact" w:val="437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/>
        </w:tc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20" w:lineRule="exact"/>
              <w:jc w:val="center"/>
            </w:pPr>
            <w:r>
              <w:rPr>
                <w:rStyle w:val="211pt"/>
                <w:rFonts w:eastAsiaTheme="minorHAnsi"/>
              </w:rPr>
              <w:t>I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20" w:lineRule="exact"/>
              <w:jc w:val="center"/>
            </w:pPr>
            <w:r>
              <w:rPr>
                <w:rStyle w:val="211pt"/>
                <w:rFonts w:eastAsiaTheme="minorHAnsi"/>
              </w:rPr>
              <w:t>II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20" w:lineRule="exact"/>
              <w:ind w:right="320"/>
              <w:jc w:val="right"/>
            </w:pPr>
            <w:r>
              <w:rPr>
                <w:rStyle w:val="211pt"/>
                <w:rFonts w:eastAsiaTheme="minorHAnsi"/>
              </w:rPr>
              <w:t xml:space="preserve">III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20" w:lineRule="exact"/>
              <w:ind w:right="320"/>
              <w:jc w:val="right"/>
            </w:pPr>
            <w:r>
              <w:rPr>
                <w:rStyle w:val="211pt"/>
                <w:rFonts w:eastAsiaTheme="minorHAnsi"/>
              </w:rPr>
              <w:t>IV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/>
        </w:tc>
      </w:tr>
      <w:tr w:rsidR="00331A0C" w:rsidTr="00340DB2">
        <w:trPr>
          <w:trHeight w:hRule="exact" w:val="451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Обязательная часть</w:t>
            </w:r>
          </w:p>
        </w:tc>
        <w:tc>
          <w:tcPr>
            <w:tcW w:w="54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rPr>
                <w:sz w:val="10"/>
                <w:szCs w:val="10"/>
              </w:rPr>
            </w:pPr>
          </w:p>
        </w:tc>
      </w:tr>
      <w:tr w:rsidR="00331A0C" w:rsidTr="00340DB2">
        <w:trPr>
          <w:trHeight w:hRule="exact" w:val="451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78" w:lineRule="exact"/>
            </w:pPr>
            <w:r>
              <w:rPr>
                <w:rStyle w:val="211pt"/>
                <w:rFonts w:eastAsiaTheme="minorHAnsi"/>
              </w:rPr>
              <w:t>Русский язык и литературное чтение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Русский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20</w:t>
            </w:r>
          </w:p>
        </w:tc>
      </w:tr>
      <w:tr w:rsidR="00331A0C" w:rsidTr="00340DB2">
        <w:trPr>
          <w:trHeight w:hRule="exact" w:val="614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Литературное 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16</w:t>
            </w:r>
          </w:p>
        </w:tc>
      </w:tr>
      <w:tr w:rsidR="00331A0C" w:rsidTr="00340DB2">
        <w:trPr>
          <w:trHeight w:hRule="exact" w:val="56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</w:rPr>
              <w:t>Иностранный</w:t>
            </w:r>
          </w:p>
          <w:p w:rsidR="00331A0C" w:rsidRDefault="00331A0C" w:rsidP="00340DB2">
            <w:pPr>
              <w:pStyle w:val="20"/>
              <w:spacing w:before="120" w:after="0" w:line="220" w:lineRule="exact"/>
            </w:pPr>
            <w:r>
              <w:rPr>
                <w:rStyle w:val="211pt"/>
                <w:rFonts w:eastAsiaTheme="minorHAnsi"/>
              </w:rPr>
              <w:t>язык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Иностранный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  <w:jc w:val="center"/>
            </w:pPr>
            <w:r>
              <w:rPr>
                <w:rStyle w:val="211pt"/>
                <w:rFonts w:eastAsiaTheme="minorHAnsi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6</w:t>
            </w:r>
          </w:p>
        </w:tc>
      </w:tr>
      <w:tr w:rsidR="00331A0C" w:rsidTr="00340DB2">
        <w:trPr>
          <w:trHeight w:hRule="exact" w:val="72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78" w:lineRule="exact"/>
            </w:pPr>
            <w:r>
              <w:rPr>
                <w:rStyle w:val="211pt"/>
                <w:rFonts w:eastAsiaTheme="minorHAnsi"/>
              </w:rPr>
              <w:t>Математика и информатика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Математика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16</w:t>
            </w:r>
          </w:p>
        </w:tc>
      </w:tr>
      <w:tr w:rsidR="00331A0C" w:rsidTr="00340DB2">
        <w:trPr>
          <w:trHeight w:hRule="exact" w:val="101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78" w:lineRule="exact"/>
            </w:pPr>
            <w:r>
              <w:rPr>
                <w:rStyle w:val="211pt"/>
                <w:rFonts w:eastAsiaTheme="minorHAnsi"/>
              </w:rPr>
              <w:t>Обществознание и естествознание (Окружающий мир)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Окружающий мир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8</w:t>
            </w:r>
          </w:p>
        </w:tc>
      </w:tr>
      <w:tr w:rsidR="00331A0C" w:rsidTr="00340DB2">
        <w:trPr>
          <w:trHeight w:hRule="exact" w:val="1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78" w:lineRule="exact"/>
            </w:pPr>
            <w:r>
              <w:rPr>
                <w:rStyle w:val="211pt"/>
                <w:rFonts w:eastAsiaTheme="minorHAnsi"/>
              </w:rPr>
              <w:t>Основы</w:t>
            </w:r>
          </w:p>
          <w:p w:rsidR="00331A0C" w:rsidRDefault="00331A0C" w:rsidP="00340DB2">
            <w:pPr>
              <w:pStyle w:val="20"/>
              <w:spacing w:after="0" w:line="278" w:lineRule="exact"/>
            </w:pPr>
            <w:r>
              <w:rPr>
                <w:rStyle w:val="211pt"/>
                <w:rFonts w:eastAsiaTheme="minorHAnsi"/>
              </w:rPr>
              <w:t>религиозных</w:t>
            </w:r>
          </w:p>
          <w:p w:rsidR="00331A0C" w:rsidRDefault="00331A0C" w:rsidP="00340DB2">
            <w:pPr>
              <w:pStyle w:val="20"/>
              <w:spacing w:after="0" w:line="278" w:lineRule="exact"/>
            </w:pPr>
            <w:r>
              <w:rPr>
                <w:rStyle w:val="211pt"/>
                <w:rFonts w:eastAsiaTheme="minorHAnsi"/>
              </w:rPr>
              <w:t>культур</w:t>
            </w:r>
          </w:p>
          <w:p w:rsidR="00331A0C" w:rsidRDefault="00331A0C" w:rsidP="00340DB2">
            <w:pPr>
              <w:pStyle w:val="20"/>
              <w:spacing w:after="0" w:line="278" w:lineRule="exact"/>
            </w:pPr>
            <w:r>
              <w:rPr>
                <w:rStyle w:val="211pt"/>
                <w:rFonts w:eastAsiaTheme="minorHAnsi"/>
              </w:rPr>
              <w:t>и светской этики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78" w:lineRule="exact"/>
            </w:pPr>
            <w:r>
              <w:rPr>
                <w:rStyle w:val="211pt"/>
                <w:rFonts w:eastAsiaTheme="minorHAnsi"/>
              </w:rPr>
              <w:t>Основы религиозных культур и светской этики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  <w:jc w:val="center"/>
            </w:pPr>
            <w:r>
              <w:rPr>
                <w:rStyle w:val="211pt"/>
                <w:rFonts w:eastAsiaTheme="minorHAnsi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  <w:jc w:val="center"/>
            </w:pPr>
            <w:r>
              <w:rPr>
                <w:rStyle w:val="211pt"/>
                <w:rFonts w:eastAsiaTheme="minorHAnsi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  <w:jc w:val="center"/>
            </w:pPr>
            <w:r>
              <w:rPr>
                <w:rStyle w:val="211pt"/>
                <w:rFonts w:eastAsiaTheme="minorHAnsi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</w:tr>
      <w:tr w:rsidR="00331A0C" w:rsidTr="00340DB2">
        <w:trPr>
          <w:trHeight w:hRule="exact" w:val="664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Искусство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</w:rPr>
              <w:t>Изобразительное</w:t>
            </w:r>
          </w:p>
          <w:p w:rsidR="00331A0C" w:rsidRDefault="00331A0C" w:rsidP="00340DB2">
            <w:pPr>
              <w:pStyle w:val="20"/>
              <w:spacing w:before="120" w:after="0" w:line="220" w:lineRule="exact"/>
            </w:pPr>
            <w:r>
              <w:rPr>
                <w:rStyle w:val="211pt"/>
                <w:rFonts w:eastAsiaTheme="minorHAnsi"/>
              </w:rPr>
              <w:t>искусство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</w:tr>
      <w:tr w:rsidR="00331A0C" w:rsidTr="00340DB2">
        <w:trPr>
          <w:trHeight w:hRule="exact" w:val="432"/>
        </w:trPr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/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Музыка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</w:tr>
      <w:tr w:rsidR="00331A0C" w:rsidTr="00340DB2">
        <w:trPr>
          <w:trHeight w:hRule="exact" w:val="43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Технология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Технология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4</w:t>
            </w:r>
          </w:p>
        </w:tc>
      </w:tr>
      <w:tr w:rsidR="00331A0C" w:rsidTr="00340DB2">
        <w:trPr>
          <w:trHeight w:hRule="exact" w:val="64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line="220" w:lineRule="exact"/>
            </w:pPr>
            <w:r>
              <w:rPr>
                <w:rStyle w:val="211pt"/>
                <w:rFonts w:eastAsiaTheme="minorHAnsi"/>
              </w:rPr>
              <w:t>Физическая</w:t>
            </w:r>
          </w:p>
          <w:p w:rsidR="00331A0C" w:rsidRDefault="00331A0C" w:rsidP="00340DB2">
            <w:pPr>
              <w:pStyle w:val="20"/>
              <w:spacing w:before="120" w:after="0" w:line="220" w:lineRule="exact"/>
            </w:pPr>
            <w:r>
              <w:rPr>
                <w:rStyle w:val="211pt"/>
                <w:rFonts w:eastAsiaTheme="minorHAnsi"/>
              </w:rPr>
              <w:t>культура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Физическая культура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8</w:t>
            </w:r>
          </w:p>
        </w:tc>
      </w:tr>
      <w:tr w:rsidR="00331A0C" w:rsidTr="00340DB2">
        <w:trPr>
          <w:trHeight w:hRule="exact" w:val="362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Итого: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87</w:t>
            </w:r>
          </w:p>
        </w:tc>
      </w:tr>
      <w:tr w:rsidR="00331A0C" w:rsidTr="00340DB2">
        <w:trPr>
          <w:trHeight w:hRule="exact" w:val="542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A0C" w:rsidRDefault="00331A0C" w:rsidP="00340DB2">
            <w:pPr>
              <w:pStyle w:val="20"/>
              <w:spacing w:after="0" w:line="278" w:lineRule="exact"/>
            </w:pPr>
            <w:r>
              <w:rPr>
                <w:rStyle w:val="211pt"/>
                <w:rFonts w:eastAsiaTheme="minorHAnsi"/>
              </w:rPr>
              <w:t>Часть, формируемая участниками образовательных отношений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3</w:t>
            </w:r>
          </w:p>
        </w:tc>
      </w:tr>
      <w:tr w:rsidR="00331A0C" w:rsidTr="00340DB2">
        <w:trPr>
          <w:trHeight w:hRule="exact" w:val="312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20" w:lineRule="exact"/>
            </w:pPr>
            <w:r>
              <w:rPr>
                <w:rStyle w:val="211pt"/>
                <w:rFonts w:eastAsiaTheme="minorHAnsi"/>
              </w:rPr>
              <w:t>Учебные недели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34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</w:pPr>
            <w:r>
              <w:rPr>
                <w:rStyle w:val="213pt"/>
                <w:rFonts w:eastAsiaTheme="minorHAnsi"/>
              </w:rPr>
              <w:t>135</w:t>
            </w:r>
          </w:p>
        </w:tc>
      </w:tr>
      <w:tr w:rsidR="00331A0C" w:rsidTr="00340DB2">
        <w:trPr>
          <w:trHeight w:hRule="exact" w:val="312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20" w:lineRule="exact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2"/>
                <w:szCs w:val="22"/>
                <w:lang w:bidi="ru-RU"/>
              </w:rPr>
            </w:pPr>
            <w:r>
              <w:rPr>
                <w:rStyle w:val="211pt"/>
                <w:rFonts w:eastAsiaTheme="minorHAnsi"/>
              </w:rPr>
              <w:t>Всего часов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693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782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782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782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3039</w:t>
            </w:r>
          </w:p>
        </w:tc>
      </w:tr>
      <w:tr w:rsidR="00331A0C" w:rsidTr="00340DB2">
        <w:trPr>
          <w:trHeight w:hRule="exact" w:val="951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20" w:lineRule="exact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2"/>
                <w:szCs w:val="22"/>
                <w:lang w:bidi="ru-RU"/>
              </w:rPr>
            </w:pPr>
            <w:r>
              <w:rPr>
                <w:rStyle w:val="211pt"/>
                <w:rFonts w:eastAsiaTheme="minorHAnsi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Default="00331A0C" w:rsidP="00340DB2">
            <w:pPr>
              <w:pStyle w:val="20"/>
              <w:spacing w:after="0" w:line="260" w:lineRule="exact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21</w:t>
            </w:r>
          </w:p>
          <w:p w:rsidR="00331A0C" w:rsidRDefault="00331A0C" w:rsidP="00340DB2">
            <w:pPr>
              <w:pStyle w:val="20"/>
              <w:spacing w:after="0" w:line="260" w:lineRule="exact"/>
              <w:jc w:val="center"/>
              <w:rPr>
                <w:rStyle w:val="211pt"/>
                <w:rFonts w:eastAsiaTheme="minorHAnsi"/>
                <w:sz w:val="26"/>
                <w:szCs w:val="26"/>
              </w:rPr>
            </w:pPr>
          </w:p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23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A0C" w:rsidRPr="00DC21F9" w:rsidRDefault="00331A0C" w:rsidP="00340DB2">
            <w:pPr>
              <w:pStyle w:val="20"/>
              <w:spacing w:after="0" w:line="260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w w:val="100"/>
                <w:sz w:val="26"/>
                <w:szCs w:val="26"/>
                <w:lang w:bidi="ru-RU"/>
              </w:rPr>
            </w:pPr>
            <w:r w:rsidRPr="00DC21F9">
              <w:rPr>
                <w:rStyle w:val="211pt"/>
                <w:rFonts w:eastAsiaTheme="minorHAnsi"/>
                <w:sz w:val="26"/>
                <w:szCs w:val="26"/>
              </w:rPr>
              <w:t>90</w:t>
            </w:r>
          </w:p>
        </w:tc>
      </w:tr>
    </w:tbl>
    <w:p w:rsidR="00331A0C" w:rsidRDefault="00331A0C" w:rsidP="00331A0C">
      <w:pPr>
        <w:tabs>
          <w:tab w:val="left" w:pos="262"/>
          <w:tab w:val="left" w:pos="1276"/>
          <w:tab w:val="left" w:leader="underscore" w:pos="8264"/>
        </w:tabs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</w:p>
    <w:p w:rsidR="002D1AB0" w:rsidRDefault="002D1AB0" w:rsidP="00331A0C">
      <w:pPr>
        <w:tabs>
          <w:tab w:val="left" w:pos="262"/>
          <w:tab w:val="left" w:pos="1276"/>
          <w:tab w:val="left" w:leader="underscore" w:pos="8264"/>
        </w:tabs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</w:p>
    <w:p w:rsidR="002D1AB0" w:rsidRDefault="002D1AB0" w:rsidP="00331A0C">
      <w:pPr>
        <w:tabs>
          <w:tab w:val="left" w:pos="262"/>
          <w:tab w:val="left" w:pos="1276"/>
          <w:tab w:val="left" w:leader="underscore" w:pos="8264"/>
        </w:tabs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</w:p>
    <w:p w:rsidR="002D1AB0" w:rsidRDefault="002D1AB0" w:rsidP="00331A0C">
      <w:pPr>
        <w:tabs>
          <w:tab w:val="left" w:pos="262"/>
          <w:tab w:val="left" w:pos="1276"/>
          <w:tab w:val="left" w:leader="underscore" w:pos="8264"/>
        </w:tabs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</w:p>
    <w:p w:rsidR="002D1AB0" w:rsidRDefault="002D1AB0" w:rsidP="00331A0C">
      <w:pPr>
        <w:tabs>
          <w:tab w:val="left" w:pos="262"/>
          <w:tab w:val="left" w:pos="1276"/>
          <w:tab w:val="left" w:leader="underscore" w:pos="8264"/>
        </w:tabs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</w:p>
    <w:p w:rsidR="00331A0C" w:rsidRDefault="00331A0C" w:rsidP="00331A0C">
      <w:pPr>
        <w:tabs>
          <w:tab w:val="left" w:pos="262"/>
          <w:tab w:val="left" w:pos="1276"/>
          <w:tab w:val="left" w:leader="underscore" w:pos="8264"/>
        </w:tabs>
        <w:rPr>
          <w:rFonts w:ascii="Times New Roman" w:eastAsia="Calibri" w:hAnsi="Times New Roman" w:cs="Times New Roman"/>
          <w:b/>
          <w:color w:val="auto"/>
          <w:sz w:val="28"/>
          <w:lang w:eastAsia="en-US"/>
        </w:rPr>
      </w:pPr>
    </w:p>
    <w:p w:rsidR="00B27879" w:rsidRDefault="00B27879" w:rsidP="00B2787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МБОУ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урманска СОШ №49</w:t>
      </w:r>
    </w:p>
    <w:p w:rsidR="00B27879" w:rsidRPr="005E018B" w:rsidRDefault="00B27879" w:rsidP="00B27879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A42098">
        <w:rPr>
          <w:rFonts w:ascii="Times New Roman" w:hAnsi="Times New Roman" w:cs="Times New Roman"/>
          <w:sz w:val="24"/>
          <w:szCs w:val="24"/>
        </w:rPr>
        <w:t>Недельный учебный план начального общего образования</w:t>
      </w:r>
    </w:p>
    <w:p w:rsidR="00B27879" w:rsidRDefault="00B27879" w:rsidP="00B27879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2B13">
        <w:rPr>
          <w:rFonts w:ascii="Times New Roman" w:hAnsi="Times New Roman" w:cs="Times New Roman"/>
          <w:b w:val="0"/>
          <w:sz w:val="24"/>
          <w:szCs w:val="24"/>
        </w:rPr>
        <w:t>(пятидневная учебная неделя)</w:t>
      </w:r>
    </w:p>
    <w:p w:rsidR="00B27879" w:rsidRPr="00EE6853" w:rsidRDefault="00B27879" w:rsidP="00B27879">
      <w:pPr>
        <w:pStyle w:val="Head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3D5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6488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F3D57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96488C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F3D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horzAnchor="margin" w:tblpXSpec="center" w:tblpY="110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6"/>
        <w:gridCol w:w="2541"/>
        <w:gridCol w:w="1019"/>
        <w:gridCol w:w="1019"/>
        <w:gridCol w:w="1163"/>
        <w:gridCol w:w="1186"/>
        <w:gridCol w:w="822"/>
      </w:tblGrid>
      <w:tr w:rsidR="00B27879" w:rsidRPr="000B2B13" w:rsidTr="00BA252A">
        <w:tc>
          <w:tcPr>
            <w:tcW w:w="2276" w:type="dxa"/>
            <w:vMerge w:val="restart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541" w:type="dxa"/>
            <w:vMerge w:val="restart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Учебные предметы</w:t>
            </w:r>
          </w:p>
        </w:tc>
        <w:tc>
          <w:tcPr>
            <w:tcW w:w="4387" w:type="dxa"/>
            <w:gridSpan w:val="4"/>
            <w:shd w:val="clear" w:color="auto" w:fill="auto"/>
            <w:vAlign w:val="center"/>
          </w:tcPr>
          <w:p w:rsidR="00B27879" w:rsidRPr="000B2B13" w:rsidRDefault="00B27879" w:rsidP="00BA252A">
            <w:pPr>
              <w:jc w:val="center"/>
              <w:rPr>
                <w:rFonts w:ascii="Times New Roman" w:hAnsi="Times New Roman" w:cs="Times New Roman"/>
              </w:rPr>
            </w:pPr>
            <w:r w:rsidRPr="000B2B13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</w:tr>
      <w:tr w:rsidR="00B27879" w:rsidRPr="000B2B13" w:rsidTr="00BA252A">
        <w:tc>
          <w:tcPr>
            <w:tcW w:w="2276" w:type="dxa"/>
            <w:vMerge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27879" w:rsidRDefault="00B27879" w:rsidP="00BA252A">
            <w:pPr>
              <w:jc w:val="center"/>
              <w:rPr>
                <w:rFonts w:ascii="Times New Roman" w:hAnsi="Times New Roman" w:cs="Times New Roman"/>
              </w:rPr>
            </w:pPr>
            <w:r w:rsidRPr="000B2B13">
              <w:rPr>
                <w:rFonts w:ascii="Times New Roman" w:hAnsi="Times New Roman" w:cs="Times New Roman"/>
              </w:rPr>
              <w:t>I</w:t>
            </w:r>
          </w:p>
          <w:p w:rsidR="00B27879" w:rsidRPr="000B2B13" w:rsidRDefault="00B27879" w:rsidP="00BA25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,в,г,д</w:t>
            </w:r>
            <w:proofErr w:type="spellEnd"/>
          </w:p>
        </w:tc>
        <w:tc>
          <w:tcPr>
            <w:tcW w:w="1019" w:type="dxa"/>
            <w:shd w:val="clear" w:color="auto" w:fill="auto"/>
            <w:vAlign w:val="center"/>
          </w:tcPr>
          <w:p w:rsidR="00B27879" w:rsidRDefault="00B27879" w:rsidP="00BA252A">
            <w:pPr>
              <w:jc w:val="center"/>
              <w:rPr>
                <w:rFonts w:ascii="Times New Roman" w:hAnsi="Times New Roman" w:cs="Times New Roman"/>
              </w:rPr>
            </w:pPr>
            <w:r w:rsidRPr="000B2B13">
              <w:rPr>
                <w:rFonts w:ascii="Times New Roman" w:hAnsi="Times New Roman" w:cs="Times New Roman"/>
              </w:rPr>
              <w:t>II</w:t>
            </w:r>
          </w:p>
          <w:p w:rsidR="00B27879" w:rsidRPr="000B2B13" w:rsidRDefault="00B27879" w:rsidP="00BA2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,в,г,д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:rsidR="00B27879" w:rsidRDefault="00B27879" w:rsidP="00BA252A">
            <w:pPr>
              <w:jc w:val="center"/>
              <w:rPr>
                <w:rFonts w:ascii="Times New Roman" w:hAnsi="Times New Roman" w:cs="Times New Roman"/>
              </w:rPr>
            </w:pPr>
            <w:r w:rsidRPr="000B2B13">
              <w:rPr>
                <w:rFonts w:ascii="Times New Roman" w:hAnsi="Times New Roman" w:cs="Times New Roman"/>
              </w:rPr>
              <w:t>III</w:t>
            </w:r>
          </w:p>
          <w:p w:rsidR="00B27879" w:rsidRPr="000B2B13" w:rsidRDefault="00B27879" w:rsidP="00BA2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,в,г,д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B27879" w:rsidRDefault="00B27879" w:rsidP="00BA252A">
            <w:pPr>
              <w:jc w:val="center"/>
              <w:rPr>
                <w:rFonts w:ascii="Times New Roman" w:hAnsi="Times New Roman" w:cs="Times New Roman"/>
              </w:rPr>
            </w:pPr>
            <w:r w:rsidRPr="000B2B13">
              <w:rPr>
                <w:rFonts w:ascii="Times New Roman" w:hAnsi="Times New Roman" w:cs="Times New Roman"/>
              </w:rPr>
              <w:t>IV</w:t>
            </w:r>
          </w:p>
          <w:p w:rsidR="00B27879" w:rsidRPr="000B2B13" w:rsidRDefault="00B27879" w:rsidP="00BA25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,в,г,д</w:t>
            </w:r>
            <w:proofErr w:type="spellEnd"/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27879" w:rsidRPr="000B2B13" w:rsidTr="00BA252A">
        <w:trPr>
          <w:trHeight w:val="431"/>
        </w:trPr>
        <w:tc>
          <w:tcPr>
            <w:tcW w:w="10026" w:type="dxa"/>
            <w:gridSpan w:val="7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Обязательная часть</w:t>
            </w:r>
          </w:p>
        </w:tc>
      </w:tr>
      <w:tr w:rsidR="00B27879" w:rsidRPr="000B2B13" w:rsidTr="00BA252A">
        <w:tc>
          <w:tcPr>
            <w:tcW w:w="2276" w:type="dxa"/>
            <w:vMerge w:val="restart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Русский язык </w:t>
            </w: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27879" w:rsidRPr="000B2B13" w:rsidTr="00BA252A">
        <w:tc>
          <w:tcPr>
            <w:tcW w:w="2276" w:type="dxa"/>
            <w:vMerge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7879" w:rsidRPr="000B2B13" w:rsidTr="00BA252A">
        <w:tc>
          <w:tcPr>
            <w:tcW w:w="2276" w:type="dxa"/>
            <w:vMerge w:val="restart"/>
            <w:shd w:val="clear" w:color="auto" w:fill="auto"/>
            <w:vAlign w:val="center"/>
          </w:tcPr>
          <w:p w:rsidR="00B27879" w:rsidRPr="007902BD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02B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27879" w:rsidRDefault="00B27879" w:rsidP="00BA25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879" w:rsidRPr="000B2B13" w:rsidTr="00BA252A">
        <w:tc>
          <w:tcPr>
            <w:tcW w:w="2276" w:type="dxa"/>
            <w:vMerge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19D8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879" w:rsidRPr="000B2B13" w:rsidTr="00BA252A">
        <w:tc>
          <w:tcPr>
            <w:tcW w:w="227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Иностранный язык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Иностранный язык (английский </w:t>
            </w: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B27879" w:rsidRPr="000A7281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27879" w:rsidRPr="000B2B13" w:rsidTr="00BA252A">
        <w:tc>
          <w:tcPr>
            <w:tcW w:w="227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Математика </w:t>
            </w: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879" w:rsidRPr="000B2B13" w:rsidTr="00BA252A">
        <w:tc>
          <w:tcPr>
            <w:tcW w:w="227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Обществознание </w:t>
            </w: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 естествознание</w:t>
            </w:r>
          </w:p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(Окружающий мир)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Окружающий мир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879" w:rsidRPr="000B2B13" w:rsidTr="00BA252A">
        <w:tc>
          <w:tcPr>
            <w:tcW w:w="227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879" w:rsidRPr="000B2B13" w:rsidTr="00BA252A">
        <w:tc>
          <w:tcPr>
            <w:tcW w:w="2276" w:type="dxa"/>
            <w:vMerge w:val="restart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879" w:rsidRPr="000B2B13" w:rsidTr="00BA252A">
        <w:tc>
          <w:tcPr>
            <w:tcW w:w="2276" w:type="dxa"/>
            <w:vMerge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879" w:rsidRPr="000B2B13" w:rsidTr="00BA252A">
        <w:tc>
          <w:tcPr>
            <w:tcW w:w="227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7879" w:rsidRPr="000B2B13" w:rsidTr="00BA252A">
        <w:tc>
          <w:tcPr>
            <w:tcW w:w="227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7879" w:rsidRPr="000B2B13" w:rsidTr="00BA252A">
        <w:tc>
          <w:tcPr>
            <w:tcW w:w="227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B27879" w:rsidRPr="000B2B13" w:rsidTr="00BA252A">
        <w:tc>
          <w:tcPr>
            <w:tcW w:w="10026" w:type="dxa"/>
            <w:gridSpan w:val="7"/>
            <w:shd w:val="clear" w:color="auto" w:fill="DBE5F1" w:themeFill="accent1" w:themeFillTint="33"/>
            <w:vAlign w:val="center"/>
          </w:tcPr>
          <w:p w:rsidR="00B27879" w:rsidRPr="001A6D03" w:rsidRDefault="00B27879" w:rsidP="00BA252A">
            <w:pPr>
              <w:pStyle w:val="Heading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6D03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27879" w:rsidRPr="000B2B13" w:rsidTr="00BA252A">
        <w:tc>
          <w:tcPr>
            <w:tcW w:w="2276" w:type="dxa"/>
            <w:shd w:val="clear" w:color="auto" w:fill="auto"/>
            <w:vAlign w:val="center"/>
          </w:tcPr>
          <w:p w:rsidR="00B27879" w:rsidRPr="001A6D03" w:rsidRDefault="00B27879" w:rsidP="00BA252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B27879" w:rsidRPr="001A6D03" w:rsidRDefault="00B27879" w:rsidP="00BA252A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822" w:type="dxa"/>
            <w:shd w:val="clear" w:color="auto" w:fill="DBE5F1" w:themeFill="accent1" w:themeFillTint="33"/>
            <w:vAlign w:val="center"/>
          </w:tcPr>
          <w:p w:rsidR="00B27879" w:rsidRPr="0006757D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7879" w:rsidRPr="000B2B13" w:rsidTr="00BA252A">
        <w:tc>
          <w:tcPr>
            <w:tcW w:w="4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879" w:rsidRPr="001A6D03" w:rsidRDefault="00B27879" w:rsidP="00BA252A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1A6D0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B27879" w:rsidRPr="000B2B13" w:rsidTr="00BA252A">
        <w:tc>
          <w:tcPr>
            <w:tcW w:w="4817" w:type="dxa"/>
            <w:gridSpan w:val="2"/>
            <w:shd w:val="clear" w:color="auto" w:fill="C6D9F1" w:themeFill="text2" w:themeFillTint="33"/>
            <w:vAlign w:val="center"/>
          </w:tcPr>
          <w:p w:rsidR="00B27879" w:rsidRPr="000B2B13" w:rsidRDefault="00B27879" w:rsidP="00BA252A">
            <w:pPr>
              <w:rPr>
                <w:rFonts w:ascii="Times New Roman" w:hAnsi="Times New Roman" w:cs="Times New Roman"/>
              </w:rPr>
            </w:pPr>
            <w:r w:rsidRPr="000B2B13">
              <w:rPr>
                <w:rFonts w:ascii="Times New Roman" w:hAnsi="Times New Roman" w:cs="Times New Roman"/>
              </w:rPr>
              <w:t xml:space="preserve">Максимально допустимая недельная нагрузка </w:t>
            </w:r>
          </w:p>
        </w:tc>
        <w:tc>
          <w:tcPr>
            <w:tcW w:w="1019" w:type="dxa"/>
            <w:shd w:val="clear" w:color="auto" w:fill="C6D9F1" w:themeFill="text2" w:themeFillTint="33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9" w:type="dxa"/>
            <w:shd w:val="clear" w:color="auto" w:fill="C6D9F1" w:themeFill="text2" w:themeFillTint="33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3" w:type="dxa"/>
            <w:shd w:val="clear" w:color="auto" w:fill="C6D9F1" w:themeFill="text2" w:themeFillTint="33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6" w:type="dxa"/>
            <w:shd w:val="clear" w:color="auto" w:fill="C6D9F1" w:themeFill="text2" w:themeFillTint="33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B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  <w:shd w:val="clear" w:color="auto" w:fill="C6D9F1" w:themeFill="text2" w:themeFillTint="33"/>
            <w:vAlign w:val="center"/>
          </w:tcPr>
          <w:p w:rsidR="00B27879" w:rsidRPr="000B2B13" w:rsidRDefault="00B27879" w:rsidP="00BA252A">
            <w:pPr>
              <w:pStyle w:val="Head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</w:tbl>
    <w:p w:rsidR="008D0E1A" w:rsidRDefault="008D0E1A" w:rsidP="00331A0C">
      <w:pPr>
        <w:tabs>
          <w:tab w:val="left" w:pos="262"/>
          <w:tab w:val="left" w:pos="1276"/>
          <w:tab w:val="left" w:leader="underscore" w:pos="8264"/>
        </w:tabs>
        <w:ind w:left="20"/>
        <w:jc w:val="center"/>
        <w:rPr>
          <w:rFonts w:ascii="Times New Roman" w:hAnsi="Times New Roman"/>
          <w:b/>
        </w:rPr>
      </w:pPr>
    </w:p>
    <w:p w:rsidR="008D0E1A" w:rsidRDefault="008D0E1A" w:rsidP="00331A0C">
      <w:pPr>
        <w:tabs>
          <w:tab w:val="left" w:pos="262"/>
          <w:tab w:val="left" w:pos="1276"/>
          <w:tab w:val="left" w:leader="underscore" w:pos="8264"/>
        </w:tabs>
        <w:ind w:left="20"/>
        <w:jc w:val="center"/>
        <w:rPr>
          <w:rFonts w:ascii="Times New Roman" w:hAnsi="Times New Roman"/>
          <w:b/>
        </w:rPr>
      </w:pPr>
    </w:p>
    <w:p w:rsidR="008D0E1A" w:rsidRDefault="008D0E1A" w:rsidP="00331A0C">
      <w:pPr>
        <w:tabs>
          <w:tab w:val="left" w:pos="262"/>
          <w:tab w:val="left" w:pos="1276"/>
          <w:tab w:val="left" w:leader="underscore" w:pos="8264"/>
        </w:tabs>
        <w:ind w:left="20"/>
        <w:jc w:val="center"/>
        <w:rPr>
          <w:rFonts w:ascii="Times New Roman" w:hAnsi="Times New Roman"/>
          <w:b/>
        </w:rPr>
      </w:pPr>
    </w:p>
    <w:p w:rsidR="007E3BCD" w:rsidRDefault="007E3BCD"/>
    <w:sectPr w:rsidR="007E3BCD" w:rsidSect="007E3BC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A4" w:rsidRDefault="007607A4" w:rsidP="00E92E1F">
      <w:r>
        <w:separator/>
      </w:r>
    </w:p>
  </w:endnote>
  <w:endnote w:type="continuationSeparator" w:id="0">
    <w:p w:rsidR="007607A4" w:rsidRDefault="007607A4" w:rsidP="00E92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2A" w:rsidRDefault="00BA252A">
    <w:pPr>
      <w:spacing w:line="1" w:lineRule="exact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2A" w:rsidRDefault="00BA252A">
    <w:pPr>
      <w:spacing w:line="1" w:lineRule="exact"/>
      <w:rPr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2A" w:rsidRDefault="00BA252A">
    <w:pPr>
      <w:rPr>
        <w:color w:val="auto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2A" w:rsidRDefault="00BA252A">
    <w:pPr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A4" w:rsidRDefault="007607A4" w:rsidP="00E92E1F">
      <w:r>
        <w:separator/>
      </w:r>
    </w:p>
  </w:footnote>
  <w:footnote w:type="continuationSeparator" w:id="0">
    <w:p w:rsidR="007607A4" w:rsidRDefault="007607A4" w:rsidP="00E92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2954"/>
    <w:multiLevelType w:val="hybridMultilevel"/>
    <w:tmpl w:val="6DD03D7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7024E"/>
    <w:multiLevelType w:val="hybridMultilevel"/>
    <w:tmpl w:val="57CE0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40D0"/>
    <w:multiLevelType w:val="hybridMultilevel"/>
    <w:tmpl w:val="6AFCE5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44105C"/>
    <w:multiLevelType w:val="hybridMultilevel"/>
    <w:tmpl w:val="CE46CB5A"/>
    <w:lvl w:ilvl="0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">
    <w:nsid w:val="596371C6"/>
    <w:multiLevelType w:val="hybridMultilevel"/>
    <w:tmpl w:val="818E8BB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upperRoman"/>
    <w:footnote w:id="-1"/>
    <w:footnote w:id="0"/>
  </w:footnotePr>
  <w:endnotePr>
    <w:endnote w:id="-1"/>
    <w:endnote w:id="0"/>
  </w:endnotePr>
  <w:compat/>
  <w:rsids>
    <w:rsidRoot w:val="00331A0C"/>
    <w:rsid w:val="00017657"/>
    <w:rsid w:val="000D2BB8"/>
    <w:rsid w:val="002D1AB0"/>
    <w:rsid w:val="00331A0C"/>
    <w:rsid w:val="00340DB2"/>
    <w:rsid w:val="00463437"/>
    <w:rsid w:val="004F25AA"/>
    <w:rsid w:val="005B2EFA"/>
    <w:rsid w:val="006A4CF6"/>
    <w:rsid w:val="007607A4"/>
    <w:rsid w:val="007767E9"/>
    <w:rsid w:val="007E3BCD"/>
    <w:rsid w:val="007E672D"/>
    <w:rsid w:val="00805FAB"/>
    <w:rsid w:val="008D0E1A"/>
    <w:rsid w:val="0096488C"/>
    <w:rsid w:val="00B27879"/>
    <w:rsid w:val="00B31B2A"/>
    <w:rsid w:val="00BA252A"/>
    <w:rsid w:val="00D376A9"/>
    <w:rsid w:val="00DC157E"/>
    <w:rsid w:val="00E03510"/>
    <w:rsid w:val="00E92E1F"/>
    <w:rsid w:val="00EC09FE"/>
    <w:rsid w:val="00EF34CF"/>
    <w:rsid w:val="00FA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0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31A0C"/>
    <w:rPr>
      <w:rFonts w:ascii="Tahoma" w:hAnsi="Tahoma" w:cs="Tahoma"/>
      <w:b/>
      <w:bCs/>
      <w:w w:val="80"/>
      <w:sz w:val="20"/>
      <w:szCs w:val="20"/>
    </w:rPr>
  </w:style>
  <w:style w:type="character" w:customStyle="1" w:styleId="1">
    <w:name w:val="Основной текст Знак1"/>
    <w:link w:val="a3"/>
    <w:uiPriority w:val="99"/>
    <w:locked/>
    <w:rsid w:val="00331A0C"/>
    <w:rPr>
      <w:rFonts w:ascii="Georgia" w:hAnsi="Georgia" w:cs="Georgia"/>
      <w:sz w:val="19"/>
      <w:szCs w:val="19"/>
    </w:rPr>
  </w:style>
  <w:style w:type="paragraph" w:customStyle="1" w:styleId="20">
    <w:name w:val="Основной текст (2)"/>
    <w:basedOn w:val="a"/>
    <w:link w:val="2"/>
    <w:rsid w:val="00331A0C"/>
    <w:pPr>
      <w:spacing w:after="100"/>
    </w:pPr>
    <w:rPr>
      <w:rFonts w:ascii="Tahoma" w:eastAsiaTheme="minorHAnsi" w:hAnsi="Tahoma" w:cs="Tahoma"/>
      <w:b/>
      <w:bCs/>
      <w:color w:val="auto"/>
      <w:w w:val="80"/>
      <w:sz w:val="20"/>
      <w:szCs w:val="20"/>
      <w:lang w:eastAsia="en-US"/>
    </w:rPr>
  </w:style>
  <w:style w:type="paragraph" w:styleId="a3">
    <w:name w:val="Body Text"/>
    <w:basedOn w:val="a"/>
    <w:link w:val="1"/>
    <w:uiPriority w:val="99"/>
    <w:qFormat/>
    <w:rsid w:val="00331A0C"/>
    <w:pPr>
      <w:spacing w:line="269" w:lineRule="auto"/>
      <w:ind w:firstLine="240"/>
    </w:pPr>
    <w:rPr>
      <w:rFonts w:ascii="Georgia" w:eastAsiaTheme="minorHAnsi" w:hAnsi="Georgia" w:cs="Georgia"/>
      <w:color w:val="auto"/>
      <w:sz w:val="19"/>
      <w:szCs w:val="19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1A0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ArialNarrow">
    <w:name w:val="Основной текст (14) + Arial Narrow"/>
    <w:rsid w:val="00331A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paragraph" w:customStyle="1" w:styleId="Default">
    <w:name w:val="Default"/>
    <w:rsid w:val="00331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11pt">
    <w:name w:val="Основной текст (2) + 11 pt;Полужирный"/>
    <w:rsid w:val="0033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rsid w:val="00331A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5">
    <w:name w:val="Table Grid"/>
    <w:basedOn w:val="a1"/>
    <w:rsid w:val="00340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8D0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8D0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1"/>
    <w:basedOn w:val="a"/>
    <w:uiPriority w:val="1"/>
    <w:qFormat/>
    <w:rsid w:val="00FA14D5"/>
    <w:pPr>
      <w:autoSpaceDE w:val="0"/>
      <w:autoSpaceDN w:val="0"/>
      <w:ind w:left="47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6">
    <w:name w:val="Title"/>
    <w:basedOn w:val="a"/>
    <w:link w:val="a7"/>
    <w:uiPriority w:val="1"/>
    <w:qFormat/>
    <w:rsid w:val="00FA14D5"/>
    <w:pPr>
      <w:autoSpaceDE w:val="0"/>
      <w:autoSpaceDN w:val="0"/>
      <w:ind w:left="1256" w:right="1514" w:firstLine="2"/>
      <w:jc w:val="center"/>
    </w:pPr>
    <w:rPr>
      <w:rFonts w:ascii="Times New Roman" w:hAnsi="Times New Roman" w:cs="Times New Roman"/>
      <w:b/>
      <w:bCs/>
      <w:color w:val="auto"/>
      <w:sz w:val="36"/>
      <w:szCs w:val="3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FA14D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9C18D-4459-4820-A94B-B600F050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15</cp:revision>
  <cp:lastPrinted>2024-09-28T08:37:00Z</cp:lastPrinted>
  <dcterms:created xsi:type="dcterms:W3CDTF">2023-08-20T10:10:00Z</dcterms:created>
  <dcterms:modified xsi:type="dcterms:W3CDTF">2024-09-28T08:38:00Z</dcterms:modified>
</cp:coreProperties>
</file>