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84E" w:rsidRDefault="002E484E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block_7434054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5" o:title="Рисунок (149)"/>
          </v:shape>
        </w:pict>
      </w:r>
    </w:p>
    <w:p w:rsidR="002E484E" w:rsidRDefault="002E484E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E484E" w:rsidRDefault="002E484E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bookmarkStart w:id="1" w:name="_Toc118726574"/>
      <w:bookmarkEnd w:id="1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  <w:bookmarkStart w:id="2" w:name="_Toc118726606"/>
      <w:bookmarkEnd w:id="2"/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ЦЕЛИ ИЗУЧЕНИЯ УЧЕБНОГО КУРСА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</w:t>
      </w:r>
      <w:proofErr w:type="gram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значимости</w:t>
      </w:r>
      <w:proofErr w:type="gram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общности математических методов познания как неотъемлемой части современного </w:t>
      </w:r>
      <w:proofErr w:type="spell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естественно-научного</w:t>
      </w:r>
      <w:proofErr w:type="spell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мировоззрения.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</w:t>
      </w:r>
      <w:proofErr w:type="gram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 пр</w:t>
      </w:r>
      <w:proofErr w:type="gram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именяемых фактов. 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  <w:bookmarkStart w:id="3" w:name="_Toc118726607"/>
      <w:bookmarkEnd w:id="3"/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МЕСТО КУРСА В УЧЕБНОМ ПЛАНЕ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150DB3" w:rsidRPr="00632897" w:rsidRDefault="00150DB3">
      <w:pPr>
        <w:rPr>
          <w:lang w:val="ru-RU"/>
        </w:rPr>
        <w:sectPr w:rsidR="00150DB3" w:rsidRPr="00632897">
          <w:pgSz w:w="11906" w:h="16383"/>
          <w:pgMar w:top="1134" w:right="850" w:bottom="1134" w:left="1701" w:header="720" w:footer="720" w:gutter="0"/>
          <w:cols w:space="720"/>
        </w:sectPr>
      </w:pPr>
    </w:p>
    <w:p w:rsidR="00150DB3" w:rsidRPr="00632897" w:rsidRDefault="00150DB3">
      <w:pPr>
        <w:spacing w:after="0"/>
        <w:ind w:left="120"/>
        <w:rPr>
          <w:lang w:val="ru-RU"/>
        </w:rPr>
      </w:pPr>
      <w:bookmarkStart w:id="4" w:name="_Toc118726611"/>
      <w:bookmarkStart w:id="5" w:name="block_7434059"/>
      <w:bookmarkEnd w:id="0"/>
      <w:bookmarkEnd w:id="4"/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СОДЕРЖАНИЕ УЧЕБНОГО КУРСА</w:t>
      </w:r>
    </w:p>
    <w:p w:rsidR="00150DB3" w:rsidRPr="00632897" w:rsidRDefault="00150DB3">
      <w:pPr>
        <w:spacing w:after="0"/>
        <w:ind w:left="120"/>
        <w:rPr>
          <w:lang w:val="ru-RU"/>
        </w:rPr>
      </w:pPr>
    </w:p>
    <w:p w:rsidR="00150DB3" w:rsidRPr="00632897" w:rsidRDefault="00150DB3">
      <w:pPr>
        <w:spacing w:after="0"/>
        <w:ind w:left="12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10 КЛАСС</w:t>
      </w:r>
    </w:p>
    <w:p w:rsidR="00150DB3" w:rsidRPr="00632897" w:rsidRDefault="00150DB3">
      <w:pPr>
        <w:spacing w:after="0"/>
        <w:ind w:left="120"/>
        <w:jc w:val="both"/>
        <w:rPr>
          <w:lang w:val="ru-RU"/>
        </w:rPr>
      </w:pPr>
    </w:p>
    <w:p w:rsidR="00150DB3" w:rsidRPr="00632897" w:rsidRDefault="00150DB3">
      <w:pPr>
        <w:spacing w:after="0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150DB3" w:rsidRPr="00632897" w:rsidRDefault="00150DB3">
      <w:pPr>
        <w:spacing w:after="0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150DB3" w:rsidRPr="00632897" w:rsidRDefault="00150DB3">
      <w:pPr>
        <w:spacing w:after="0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150DB3" w:rsidRPr="00632897" w:rsidRDefault="00150DB3">
      <w:pPr>
        <w:spacing w:after="0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150DB3" w:rsidRPr="00632897" w:rsidRDefault="00150DB3">
      <w:pPr>
        <w:spacing w:after="0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150DB3" w:rsidRPr="00632897" w:rsidRDefault="00150DB3">
      <w:pPr>
        <w:spacing w:after="0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150DB3" w:rsidRPr="00632897" w:rsidRDefault="00150DB3">
      <w:pPr>
        <w:spacing w:after="0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</w:t>
      </w:r>
      <w:proofErr w:type="gram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геометрическое</w:t>
      </w:r>
      <w:proofErr w:type="gram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биномиальное. </w:t>
      </w:r>
    </w:p>
    <w:p w:rsidR="00150DB3" w:rsidRPr="00632897" w:rsidRDefault="00150DB3">
      <w:pPr>
        <w:spacing w:after="0"/>
        <w:ind w:left="120"/>
        <w:jc w:val="both"/>
        <w:rPr>
          <w:lang w:val="ru-RU"/>
        </w:rPr>
      </w:pPr>
    </w:p>
    <w:p w:rsidR="00150DB3" w:rsidRPr="00632897" w:rsidRDefault="00150DB3">
      <w:pPr>
        <w:spacing w:after="0"/>
        <w:ind w:left="120"/>
        <w:jc w:val="both"/>
        <w:rPr>
          <w:lang w:val="ru-RU"/>
        </w:rPr>
      </w:pPr>
      <w:bookmarkStart w:id="6" w:name="_Toc118726613"/>
      <w:bookmarkEnd w:id="6"/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11 КЛАСС</w:t>
      </w:r>
    </w:p>
    <w:p w:rsidR="00150DB3" w:rsidRPr="00632897" w:rsidRDefault="00150DB3">
      <w:pPr>
        <w:spacing w:after="0"/>
        <w:ind w:left="120"/>
        <w:jc w:val="both"/>
        <w:rPr>
          <w:lang w:val="ru-RU"/>
        </w:rPr>
      </w:pPr>
    </w:p>
    <w:p w:rsidR="00150DB3" w:rsidRPr="00632897" w:rsidRDefault="00150DB3">
      <w:pPr>
        <w:spacing w:after="0"/>
        <w:ind w:firstLine="600"/>
        <w:jc w:val="both"/>
        <w:rPr>
          <w:lang w:val="ru-RU"/>
        </w:rPr>
      </w:pPr>
      <w:bookmarkStart w:id="7" w:name="_Toc73394999"/>
      <w:bookmarkEnd w:id="7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150DB3" w:rsidRPr="00632897" w:rsidRDefault="00150DB3">
      <w:pPr>
        <w:spacing w:after="0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150DB3" w:rsidRPr="00632897" w:rsidRDefault="00150DB3">
      <w:pPr>
        <w:spacing w:after="0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150DB3" w:rsidRPr="00632897" w:rsidRDefault="00150DB3">
      <w:pPr>
        <w:rPr>
          <w:lang w:val="ru-RU"/>
        </w:rPr>
        <w:sectPr w:rsidR="00150DB3" w:rsidRPr="00632897">
          <w:pgSz w:w="11906" w:h="16383"/>
          <w:pgMar w:top="1134" w:right="850" w:bottom="1134" w:left="1701" w:header="720" w:footer="720" w:gutter="0"/>
          <w:cols w:space="720"/>
        </w:sectPr>
      </w:pP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  <w:bookmarkStart w:id="8" w:name="_Toc118726577"/>
      <w:bookmarkStart w:id="9" w:name="block_7434058"/>
      <w:bookmarkEnd w:id="5"/>
      <w:bookmarkEnd w:id="8"/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ПЛАНИРУЕМЫЕ РЕЗУЛЬТАТЫ 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  <w:bookmarkStart w:id="10" w:name="_Toc118726578"/>
      <w:bookmarkEnd w:id="10"/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ЛИЧНОСТНЫЕ РЕЗУЛЬТАТЫ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Гражданское воспитание: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сформированностью</w:t>
      </w:r>
      <w:proofErr w:type="spell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Патриотическое воспитание:</w:t>
      </w:r>
    </w:p>
    <w:p w:rsidR="00150DB3" w:rsidRPr="00632897" w:rsidRDefault="00150DB3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сформированностью</w:t>
      </w:r>
      <w:proofErr w:type="spell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Духовно-нравственного воспитания: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осознанием духовных ценностей российского народа; </w:t>
      </w:r>
      <w:proofErr w:type="spell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сформированностью</w:t>
      </w:r>
      <w:proofErr w:type="spell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Эстетическое воспитание: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Физическое воспитание: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сформированностью</w:t>
      </w:r>
      <w:proofErr w:type="spell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Трудовое воспитание: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Экологическое воспитание: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сформированностью</w:t>
      </w:r>
      <w:proofErr w:type="spell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Ценности научного познания:</w:t>
      </w:r>
      <w:r w:rsidRPr="00632897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сформированностью</w:t>
      </w:r>
      <w:proofErr w:type="spell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  <w:bookmarkStart w:id="11" w:name="_Toc118726579"/>
      <w:bookmarkEnd w:id="11"/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МЕТАПРЕДМЕТНЫЕ РЕЗУЛЬТАТЫ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Метапредметные</w:t>
      </w:r>
      <w:proofErr w:type="spell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6328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познавательными</w:t>
      </w:r>
      <w:r w:rsidRPr="00632897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r w:rsidRPr="00632897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Универсальные </w:t>
      </w:r>
      <w:r w:rsidRPr="006328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познавательные</w:t>
      </w:r>
      <w:r w:rsidRPr="00632897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50DB3" w:rsidRDefault="00150DB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Базовые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логические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действия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50DB3" w:rsidRPr="00632897" w:rsidRDefault="00150DB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150DB3" w:rsidRPr="00632897" w:rsidRDefault="00150DB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150DB3" w:rsidRPr="00632897" w:rsidRDefault="00150DB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предлагать критерии для выявления закономерностей и противоречий; </w:t>
      </w:r>
    </w:p>
    <w:p w:rsidR="00150DB3" w:rsidRPr="00632897" w:rsidRDefault="00150DB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50DB3" w:rsidRPr="00632897" w:rsidRDefault="00150DB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контрпримеры</w:t>
      </w:r>
      <w:proofErr w:type="spell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; обосновывать собственные суждения и выводы;</w:t>
      </w:r>
    </w:p>
    <w:p w:rsidR="00150DB3" w:rsidRPr="00632897" w:rsidRDefault="00150DB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50DB3" w:rsidRDefault="00150DB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Базовые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исследовательские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действия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50DB3" w:rsidRPr="00632897" w:rsidRDefault="00150DB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150DB3" w:rsidRPr="00632897" w:rsidRDefault="00150DB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150DB3" w:rsidRPr="00632897" w:rsidRDefault="00150DB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50DB3" w:rsidRPr="00632897" w:rsidRDefault="00150DB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50DB3" w:rsidRDefault="00150DB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информацией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50DB3" w:rsidRPr="00632897" w:rsidRDefault="00150DB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150DB3" w:rsidRPr="00632897" w:rsidRDefault="00150DB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150DB3" w:rsidRPr="00632897" w:rsidRDefault="00150DB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150DB3" w:rsidRPr="00632897" w:rsidRDefault="00150DB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надёжность информации по самостоятельно сформулированным критериям.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2) </w:t>
      </w:r>
      <w:r w:rsidRPr="00632897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Универсальные </w:t>
      </w:r>
      <w:r w:rsidRPr="006328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коммуникативные </w:t>
      </w:r>
      <w:r w:rsidRPr="00632897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действия, обеспечивают </w:t>
      </w:r>
      <w:proofErr w:type="spellStart"/>
      <w:r w:rsidRPr="00632897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сформированность</w:t>
      </w:r>
      <w:proofErr w:type="spellEnd"/>
      <w:r w:rsidRPr="00632897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социальных навыков обучающихся.</w:t>
      </w:r>
    </w:p>
    <w:p w:rsidR="00150DB3" w:rsidRDefault="00150DB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Общение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50DB3" w:rsidRPr="00632897" w:rsidRDefault="00150DB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150DB3" w:rsidRPr="00632897" w:rsidRDefault="00150DB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150DB3" w:rsidRPr="00632897" w:rsidRDefault="00150DB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150DB3" w:rsidRDefault="00150DB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Сотрудничество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50DB3" w:rsidRPr="00632897" w:rsidRDefault="00150DB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150DB3" w:rsidRPr="00632897" w:rsidRDefault="00150DB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3) </w:t>
      </w:r>
      <w:r w:rsidRPr="00632897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Универсальные </w:t>
      </w:r>
      <w:r w:rsidRPr="006328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регулятивные </w:t>
      </w:r>
      <w:r w:rsidRPr="00632897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Самоорганизация: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50DB3" w:rsidRDefault="00150DB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Самоконтроль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50DB3" w:rsidRPr="00632897" w:rsidRDefault="00150DB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150DB3" w:rsidRPr="00632897" w:rsidRDefault="00150DB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150DB3" w:rsidRPr="00632897" w:rsidRDefault="00150DB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оценивать соответствие результата цели и условиям, объяснять причины достижения или </w:t>
      </w:r>
      <w:proofErr w:type="spellStart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недостижения</w:t>
      </w:r>
      <w:proofErr w:type="spellEnd"/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  <w:bookmarkStart w:id="12" w:name="_Toc118726608"/>
      <w:bookmarkEnd w:id="12"/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ПРЕДМЕТНЫЕ РЕЗУЛЬТАТЫ 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  <w:bookmarkStart w:id="13" w:name="_Toc118726609"/>
      <w:bookmarkEnd w:id="13"/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10 КЛАСС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Читать и строить таблицы и диаграммы.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Применять комбинаторное правило умножения при решении задач. 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11 КЛАСС</w:t>
      </w:r>
    </w:p>
    <w:p w:rsidR="00150DB3" w:rsidRPr="00632897" w:rsidRDefault="00150DB3">
      <w:pPr>
        <w:spacing w:after="0" w:line="264" w:lineRule="auto"/>
        <w:ind w:left="120"/>
        <w:jc w:val="both"/>
        <w:rPr>
          <w:lang w:val="ru-RU"/>
        </w:rPr>
      </w:pP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Иметь представление о законе больших чисел.</w:t>
      </w:r>
    </w:p>
    <w:p w:rsidR="00150DB3" w:rsidRPr="00632897" w:rsidRDefault="00150DB3">
      <w:pPr>
        <w:spacing w:after="0" w:line="264" w:lineRule="auto"/>
        <w:ind w:firstLine="600"/>
        <w:jc w:val="both"/>
        <w:rPr>
          <w:lang w:val="ru-RU"/>
        </w:rPr>
      </w:pPr>
      <w:r w:rsidRPr="00632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Иметь представление о нормальном распределении.</w:t>
      </w:r>
    </w:p>
    <w:p w:rsidR="00150DB3" w:rsidRPr="00632897" w:rsidRDefault="00150DB3">
      <w:pPr>
        <w:rPr>
          <w:lang w:val="ru-RU"/>
        </w:rPr>
        <w:sectPr w:rsidR="00150DB3" w:rsidRPr="00632897">
          <w:pgSz w:w="11906" w:h="16383"/>
          <w:pgMar w:top="1134" w:right="850" w:bottom="1134" w:left="1701" w:header="720" w:footer="720" w:gutter="0"/>
          <w:cols w:space="720"/>
        </w:sectPr>
      </w:pPr>
    </w:p>
    <w:p w:rsidR="00150DB3" w:rsidRDefault="00150DB3">
      <w:pPr>
        <w:spacing w:after="0"/>
        <w:ind w:left="120"/>
      </w:pPr>
      <w:bookmarkStart w:id="14" w:name="block_7434055"/>
      <w:bookmarkEnd w:id="9"/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ТЕМАТИЧЕСКОЕ ПЛАНИРОВАНИЕ </w:t>
      </w:r>
    </w:p>
    <w:p w:rsidR="00150DB3" w:rsidRDefault="00150DB3">
      <w:pPr>
        <w:spacing w:after="0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10 КЛАСС </w:t>
      </w:r>
    </w:p>
    <w:tbl>
      <w:tblPr>
        <w:tblW w:w="0" w:type="auto"/>
        <w:tblCellSpacing w:w="20" w:type="nil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66"/>
        <w:gridCol w:w="4645"/>
        <w:gridCol w:w="1544"/>
        <w:gridCol w:w="1841"/>
        <w:gridCol w:w="1910"/>
        <w:gridCol w:w="2662"/>
      </w:tblGrid>
      <w:tr w:rsidR="00150DB3" w:rsidRPr="00354846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разделов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</w:tr>
      <w:tr w:rsidR="00150DB3" w:rsidRPr="0035484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комбинаторики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последовательных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/>
        </w:tc>
      </w:tr>
    </w:tbl>
    <w:p w:rsidR="00150DB3" w:rsidRDefault="00150DB3">
      <w:pPr>
        <w:sectPr w:rsidR="00150D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0DB3" w:rsidRDefault="00150DB3">
      <w:pPr>
        <w:spacing w:after="0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11 КЛАСС </w:t>
      </w:r>
    </w:p>
    <w:tbl>
      <w:tblPr>
        <w:tblW w:w="0" w:type="auto"/>
        <w:tblCellSpacing w:w="20" w:type="nil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"/>
        <w:gridCol w:w="1167"/>
        <w:gridCol w:w="4544"/>
        <w:gridCol w:w="1598"/>
        <w:gridCol w:w="1841"/>
        <w:gridCol w:w="1910"/>
        <w:gridCol w:w="2757"/>
      </w:tblGrid>
      <w:tr w:rsidR="00150DB3" w:rsidRPr="00354846">
        <w:trPr>
          <w:trHeight w:val="144"/>
          <w:tblCellSpacing w:w="20" w:type="nil"/>
        </w:trPr>
        <w:tc>
          <w:tcPr>
            <w:tcW w:w="485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разделов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</w:tr>
      <w:tr w:rsidR="00150DB3" w:rsidRPr="00354846">
        <w:trPr>
          <w:trHeight w:val="144"/>
          <w:tblCellSpacing w:w="20" w:type="nil"/>
        </w:trPr>
        <w:tc>
          <w:tcPr>
            <w:tcW w:w="485" w:type="dxa"/>
            <w:gridSpan w:val="2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случайной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485" w:type="dxa"/>
            <w:gridSpan w:val="2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485" w:type="dxa"/>
            <w:gridSpan w:val="2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больших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gridBefore w:val="1"/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Непрерывные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gridBefore w:val="1"/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Нормальное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gridBefore w:val="1"/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gridBefore w:val="1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/>
        </w:tc>
      </w:tr>
    </w:tbl>
    <w:p w:rsidR="00150DB3" w:rsidRDefault="00150DB3">
      <w:pPr>
        <w:sectPr w:rsidR="00150D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0DB3" w:rsidRDefault="00150DB3">
      <w:pPr>
        <w:sectPr w:rsidR="00150D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0DB3" w:rsidRDefault="00150DB3">
      <w:pPr>
        <w:spacing w:after="0"/>
        <w:ind w:left="120"/>
      </w:pPr>
      <w:bookmarkStart w:id="15" w:name="block_7434056"/>
      <w:bookmarkEnd w:id="14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ПОУРОЧНОЕ ПЛАНИРОВАНИЕ </w:t>
      </w:r>
    </w:p>
    <w:p w:rsidR="00150DB3" w:rsidRDefault="00150DB3">
      <w:pPr>
        <w:spacing w:after="0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10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586"/>
        <w:gridCol w:w="1831"/>
        <w:gridCol w:w="790"/>
        <w:gridCol w:w="1495"/>
        <w:gridCol w:w="1549"/>
        <w:gridCol w:w="1106"/>
        <w:gridCol w:w="6681"/>
      </w:tblGrid>
      <w:tr w:rsidR="00150DB3" w:rsidRPr="00354846">
        <w:trPr>
          <w:trHeight w:val="144"/>
          <w:tblCellSpacing w:w="20" w:type="nil"/>
        </w:trPr>
        <w:tc>
          <w:tcPr>
            <w:tcW w:w="5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18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изучения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66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"Начала статистики" (РЭШ) </w:t>
            </w:r>
            <w:hyperlink r:id="rId6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https://resh.edu.ru/subject/lesson/3751/start/326748/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"Определение медианы" (МЭШ) </w:t>
            </w:r>
            <w:hyperlink r:id="rId7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https://uchebnik.mos.ru/material_view/atomic_objects/4484994?menuReferrer=catalogue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Среднее арифметическое, медиана, наибольшее и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наименьшее значения, размах, дисперсия, стандартное отклонение числовых наборов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Урок "Среднее арифметическое</w:t>
            </w:r>
            <w:proofErr w:type="gramStart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." (</w:t>
            </w:r>
            <w:proofErr w:type="gramEnd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МЭШ) </w:t>
            </w:r>
            <w:hyperlink r:id="rId8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https://uchebnik.mos.ru/material_view/lesson_templates/652513?menuReferrer=catalogue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"Статистические характеристики " (МЭШ) </w:t>
            </w:r>
            <w:hyperlink r:id="rId9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https://uchebnik.mos.ru/material_view/lesson_templates/627788?menuReferrer=catalogue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Случайные эксперименты (опыты) и случайные события.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Элементарные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исходы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"Случайные опыты и случайные события" (МЭШ) </w:t>
            </w:r>
            <w:hyperlink r:id="rId10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https://uchebnik.mos.ru/material_view/atomic_objects/8854936?menuReferrer=catalogue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Вероятность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"Вероятность случайного события" (МЭШ) </w:t>
            </w:r>
            <w:hyperlink r:id="rId11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https://uchebnik.mos.ru/material_view/lesson_templates/2113580?menuReferrer=catalogue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"Распределение вероятностей случайной величины" (МЭШ) </w:t>
            </w:r>
            <w:hyperlink r:id="rId12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https://uchebnik.mos.ru/material_view/atomic_objects/8855024?menuReferrer=catalogue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Диаграммы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Эйлера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"Операции над событиями на кругах Эйлера" (МЭШ) </w:t>
            </w:r>
            <w:hyperlink r:id="rId13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https://uchebnik.mos.ru/material_view/atomic_objects/9764516?menuReferrer=catalogue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Операции над событиями: пересечение, объединение событий,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противоположные события.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Диаграммы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Эйлера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"Противоположное событие. Диаграммы Эйлера" (МЭШ) </w:t>
            </w:r>
            <w:hyperlink r:id="rId14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https://uchebnik.mos.ru/material_view/atomic_objects/8854949?menuReferrer=catalogue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"Несовместные события. Правило сложения вероятностей" (МЭШ) </w:t>
            </w:r>
            <w:hyperlink r:id="rId15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https://uchebnik.mos.ru/material_view/atomic_objects/8855140?menuReferrer=catalogue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"Умножение вероятностей зависимых и независимых событий. Урок тренинг" (МЭШ) </w:t>
            </w:r>
            <w:hyperlink r:id="rId16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https://uchebnik.mos.ru/material_view/lesson_templates/1130348?menuReferrer=catalogue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"Правило умножения и перестановки в задачах на вычисление вероятностей" (МЭШ) </w:t>
            </w:r>
            <w:hyperlink r:id="rId17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https://uchebnik.mos.ru/material_view/atomic_objects/8589835?menuReferrer=catalogue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Условная вероятность. Умножение вероятностей. Дерево случайного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эксперимента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"Независимые события. Умножение вероятностей" (МЭШ) </w:t>
            </w:r>
            <w:hyperlink r:id="rId18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https://uchebnik.mos.ru/material_view/atomic_objects/8855110?menuReferrer=catalogue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полной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вероятности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"Условная и полная вероятность" (МЭШ) </w:t>
            </w:r>
            <w:hyperlink r:id="rId19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https://uchebnik.mos.ru/material_view/lesson_templates/1304193?menuReferrer=catalogue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полной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вероятности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"Условная и полная вероятность" (МЭШ) </w:t>
            </w:r>
            <w:hyperlink r:id="rId20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https://uchebnik.mos.ru/material_view/lesson_templates/1304193?menuReferrer=catalogue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"Независимые события. Умножение вероятностей" (МЭШ) </w:t>
            </w:r>
            <w:hyperlink r:id="rId21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https://uchebnik.mos.ru/material_view/atomic_objects/8855110?menuReferrer=catalogue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"Независимые события. Умножение вероятностей" (МЭШ) </w:t>
            </w:r>
            <w:hyperlink r:id="rId22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https://uchebnik.mos.ru/material_view/atomic_objects/8855110?menuReferrer=catalogue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Комбинаторное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"Проверочная самостоятельная работа по теме: «Задачи на непосредственное применение комбинаторного правила произведения» 8 – 11 классы (В двух вариантах)" (МЭШ) </w:t>
            </w:r>
            <w:hyperlink r:id="rId23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https://uchebnik.mos.ru/material_view/lesson_templates/1101395?menuReferrer=catalogue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факториал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"Перестановки" (МЭШ) </w:t>
            </w:r>
            <w:hyperlink r:id="rId24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https://uchebnik.mos.ru/material_view/atomic_objects/7613829?menuReferrer=catalogue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сочетаний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"Проверочная самостоятельная работа по теме: «Сочетания без повторений» 8 – 11 классы (В двух вариантах)" (МЭШ) </w:t>
            </w:r>
            <w:hyperlink r:id="rId25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https://uchebnik.mos.ru/material_view/lesson_templates/1078213?menuReferrer=catalogue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Треугольник Паскаля.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Формула бинома Ньютона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"Треугольник Паскаля" (МЭШ) </w:t>
            </w:r>
            <w:hyperlink r:id="rId26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https://uchebnik.mos.ru/material_view/atomic_objects/8854961?menu</w:t>
              </w:r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lastRenderedPageBreak/>
                <w:t>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"Вычисление вероятности в испытаниях до первого успеха" (МЭШ) </w:t>
            </w:r>
            <w:hyperlink r:id="rId27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https://uchebnik.mos.ru/material_view/atomic_objects/11077728?menuReferrer=catalogue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Бернулли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Урок "Испытания Бернулли. Успех и неудача. Испытания до первого успеха</w:t>
            </w:r>
            <w:proofErr w:type="gramStart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." (</w:t>
            </w:r>
            <w:proofErr w:type="gramEnd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МЭШ) </w:t>
            </w:r>
            <w:hyperlink r:id="rId28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https://uchebnik.mos.ru/material_view/lesson_templates/1771831?menuReferrer=catalogue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Урок "Испытания Бернулли. Успех и неудача. Испытания до первого успеха</w:t>
            </w:r>
            <w:proofErr w:type="gramStart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." (</w:t>
            </w:r>
            <w:proofErr w:type="gramEnd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МЭШ) </w:t>
            </w:r>
            <w:hyperlink r:id="rId29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https://uchebnik.mos.ru/material_view/lesson_templates/1771831?menuReferrer=catalogue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"Случайные величины" (МЭШ) </w:t>
            </w:r>
            <w:hyperlink r:id="rId30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https://uchebnik.mos.ru/material_view/lesson_templates/2114737?menuReferrer=catalogue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Диаграмма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Распределение вероятностей случайной величины" (МЭШ) </w:t>
            </w:r>
            <w:hyperlink r:id="rId31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https://uchebnik.mos.ru/material_view/atomic_objects/8855024?menuReferrer=catalogue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Распределение вероятностей случайной величины" (МЭШ) </w:t>
            </w:r>
            <w:hyperlink r:id="rId32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https://uchebnik.mos.ru/material_view/atomic_objects/8855024?menuReferrer=catalogue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"Примеры случайных величин. Распределение вероятностей случайной величины" (МЭШ) </w:t>
            </w:r>
            <w:hyperlink r:id="rId33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https://uchebnik.mos.ru/material_view/lesson_templates/164373?menuReferrer=catalogue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Примеры распределений, в том числе </w:t>
            </w:r>
            <w:proofErr w:type="gram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proofErr w:type="gram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биномиальное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"Примеры случайных величин. Распределение вероятностей случайной величины" (МЭШ) </w:t>
            </w:r>
            <w:hyperlink r:id="rId34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https://uchebnik.mos.ru/material_view/lesson_templates/164373?menuReferrer=catalogue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Примеры распределений, в том числе </w:t>
            </w:r>
            <w:proofErr w:type="gram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proofErr w:type="gram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биномиальное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"Проверочная самостоятельная работа по теме: «Сочетания с повторениями» 8 – 11 классы (В двух вариантах)" (МЭШ) </w:t>
            </w:r>
            <w:hyperlink r:id="rId35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https://uchebnik.mos.ru/material_view/lesson_templates/1086814?menuReferrer=catalogue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"Проверочная самостоятельная работа по теме: «Сочетания с повторениями» 8 – 11 классы (В двух вариантах)" (МЭШ) </w:t>
            </w:r>
            <w:hyperlink r:id="rId36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https://uchebnik.mos.ru/material_view/lesson_templates/1086814?menuReferrer=catalogue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Проверочная самостоятельная работа по теме: «Решения задач на перестановки с повторениями» 8 – 11 классы (В двух вариантах)" (МЭШ) </w:t>
            </w:r>
            <w:hyperlink r:id="rId37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https://uchebnik.mos.ru/material_view/lesson_templates/1077512?menuReferrer=catalogue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Проверочная самостоятельная работа по теме: «Решения задач на перестановки с повторениями» 8 – 11 классы (В двух вариантах)" (МЭШ) </w:t>
            </w:r>
            <w:hyperlink r:id="rId38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https://uchebnik.mos.ru/material_view/lesson_templates/1077512?menuReferrer=catalogue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Проверочная самостоятельная работа по теме: «Решения задач на перестановки без повторений» 8 – 11 классы (В двух вариантах)" (МЭШ) </w:t>
            </w:r>
            <w:hyperlink r:id="rId39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https://uchebnik.mos.ru/material_view/lesson_templates/1077946?menuReferrer=catalogue</w:t>
              </w:r>
            </w:hyperlink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/>
        </w:tc>
      </w:tr>
    </w:tbl>
    <w:p w:rsidR="00150DB3" w:rsidRDefault="00150DB3">
      <w:pPr>
        <w:sectPr w:rsidR="00150D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0DB3" w:rsidRDefault="00150DB3">
      <w:pPr>
        <w:spacing w:after="0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11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586"/>
        <w:gridCol w:w="1831"/>
        <w:gridCol w:w="790"/>
        <w:gridCol w:w="1495"/>
        <w:gridCol w:w="1549"/>
        <w:gridCol w:w="1106"/>
        <w:gridCol w:w="6681"/>
      </w:tblGrid>
      <w:tr w:rsidR="00150DB3" w:rsidRPr="00354846">
        <w:trPr>
          <w:trHeight w:val="144"/>
          <w:tblCellSpacing w:w="20" w:type="nil"/>
        </w:trPr>
        <w:tc>
          <w:tcPr>
            <w:tcW w:w="5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18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изучения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66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354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DB3" w:rsidRPr="00354846" w:rsidRDefault="00150DB3"/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"Основы исчисления вероятностей случайных событий" (МЭШ) </w:t>
            </w:r>
            <w:hyperlink r:id="rId40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https://uchebnik.mos.ru/material_view/atomic_objects/7514727?menuReferrer=catalogue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испытаний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Урок "Вероятность события. Сложение вероятностей</w:t>
            </w:r>
            <w:proofErr w:type="gramStart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." (</w:t>
            </w:r>
            <w:proofErr w:type="gramEnd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РЭШ) </w:t>
            </w:r>
            <w:hyperlink r:id="rId41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https://resh.edu.ru/subject/lesson/4089/start/131703/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"Вероятность случайного события" (МЭШ) </w:t>
            </w:r>
            <w:hyperlink r:id="rId42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https://uchebnik.mos.ru/material_view/lesson_templates/2113580?menuReferrer=catalogue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"Случайные опыты и случайные события" (МЭШ) </w:t>
            </w:r>
            <w:hyperlink r:id="rId43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https://uchebnik.mos.ru/material_view/atomic_objects/8854936?menuReferrer=catalogue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Примеры применения математического ожидания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(страхование, лотерея)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"Математическое ожидание случайной величины" (МЭШ) </w:t>
            </w:r>
            <w:hyperlink r:id="rId44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https://uchebnik.mos.ru/material_view/lesson_templates/173288?menuReferrer=catalogue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"Математическое ожидание случайной величины" (МЭШ) </w:t>
            </w:r>
            <w:hyperlink r:id="rId45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https://uchebnik.mos.ru/material_view/lesson_templates/173288?menuReferrer=catalogue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"Геометрическая вероятность" (РЭШ) </w:t>
            </w:r>
            <w:hyperlink r:id="rId46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https://resh.edu.ru/subject/lesson/6121/start/38474/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"Геометрическая вероятность" (РЭШ) </w:t>
            </w:r>
            <w:hyperlink r:id="rId47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https://resh.edu.ru/subject/lesson/6121/start/38474/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"Отклонения. Дисперсия" (МЭШ) </w:t>
            </w:r>
            <w:hyperlink r:id="rId48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https://uchebnik.mos.ru/material_view/lesson_templates/30221?menuReferrer=catalogue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"Дисперсия и среднее квадратичное отклонение" (МЭШ) </w:t>
            </w:r>
            <w:hyperlink r:id="rId49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https://uchebnik.mos.ru/material_view/atomic_objects/8595112?menuReferrer=catalogue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"Дисперсия и среднее квадратичное отклонение" (МЭШ) </w:t>
            </w:r>
            <w:hyperlink r:id="rId50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https://uchebnik.mos.ru/material_view/atomic_objects/8595112?menuReferrer=catalogue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"Дисперсия и среднее квадратичное отклонение" (МЭШ) </w:t>
            </w:r>
            <w:hyperlink r:id="rId51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https://uchebnik.mos.ru/material_view/atomic_objects/8595112?menuReferrer=catalogue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"Понятие о законе больших чисел" (МЭШ) </w:t>
            </w:r>
            <w:hyperlink r:id="rId52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https://uchebnik.mos.ru/material_view/atomic_objects/8945614?menuReferrer=catalogue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"Понятие о законе больших чисел" (МЭШ) </w:t>
            </w:r>
            <w:hyperlink r:id="rId53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https://uchebnik.mos.ru/material_view/lesson_templates/173307?menuReferrer=catalogue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с использованием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электронных таблиц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Урок "Использование таблиц, схем, чертежей, других сре</w:t>
            </w:r>
            <w:proofErr w:type="gramStart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дств пр</w:t>
            </w:r>
            <w:proofErr w:type="gramEnd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едставления данных при решении задачи" (МЭШ) </w:t>
            </w:r>
            <w:hyperlink r:id="rId54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https://uchebnik.mos.ru/material_view/atomic_objects/8665639?menuReferrer=catalogue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"Контрольная работа по теории вероятностей и статистике" (МЭШ) </w:t>
            </w:r>
            <w:hyperlink r:id="rId55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https://uchebnik.mos.ru/material_view/lesson_templates/339173?menuReferrer=catalogue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Равномерное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"Случайные величины" (МЭШ) </w:t>
            </w:r>
            <w:hyperlink r:id="rId56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https://uchebnik.mos.ru/material_view/lesson_templates/2114737?menuReferrer=catalogue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Равномерное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свойства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"Примеры случайных величин" (МЭШ) </w:t>
            </w:r>
            <w:hyperlink r:id="rId57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https://uchebnik.mos.ru/material_view/atomic_objects/8854989?menuReferrer=catalogue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Видео "Распределение Гаусса</w:t>
            </w:r>
            <w:proofErr w:type="gramStart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." (</w:t>
            </w:r>
            <w:proofErr w:type="gramEnd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МЭШ) </w:t>
            </w:r>
            <w:hyperlink r:id="rId58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https://uchebnik.mos.ru/material_view/atomic_objects/3835580?menuReferrer=catalogue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"Описательная статистика. Медиана" (МЭШ) </w:t>
            </w:r>
            <w:hyperlink r:id="rId59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https://uchebnik.mos.ru/material_view/atomic_objects/8613150?menuReferrer=catalogue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"Таблицы, диаграммы, описательная статистика" (МЭШ) </w:t>
            </w:r>
            <w:hyperlink r:id="rId60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https://uchebnik.mos.ru/material_view/lesson_templates/706068?menuReferrer=catalogue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Урок "Описательная статистика. Среднее значение. Медиана</w:t>
            </w:r>
            <w:proofErr w:type="gramStart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>." (</w:t>
            </w:r>
            <w:proofErr w:type="gramEnd"/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МЭШ) </w:t>
            </w:r>
            <w:hyperlink r:id="rId61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https://uchebnik.mos.ru/material_view/lesson_templates/705605?menuReferrer=catalogue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"Опыты с равновозможными элементарными событиями" (МЭШ) </w:t>
            </w:r>
            <w:hyperlink r:id="rId62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https://uchebnik.mos.ru/material_view/atomic_objects/9381861?menuReferrer=catalogue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Видео "Опыты с равновозможными элементарными событиями. Вероятность равновозможных событий" (МЭШ) </w:t>
            </w:r>
            <w:hyperlink r:id="rId63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https://uchebnik.mos.ru/material_view/atomic_objects/5795141?menuReferrer=catalogue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Вычисление вероятностей событий с применением формул и графических методов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(координатная прямая, дерево, диаграмма Эйлера)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"Диаграммы Эйлера. Решение заданий" (МЭШ) </w:t>
            </w:r>
            <w:hyperlink r:id="rId64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https://uchebnik.mos.ru/material_view/atomic_objects/8849624?menuReferrer=catalogue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"Противоположное событие. Диаграммы Эйлера" (МЭШ) </w:t>
            </w:r>
            <w:hyperlink r:id="rId65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https://uchebnik.mos.ru/material_view/atomic_objects/8854949?menuReferrer=catalogue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Вычисление вероятностей событий с применением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формул и графических методов (координатная прямая, дерево, диаграмма Эйлера)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"Решение задач ЕГЭ с помощью дерева вероятностей" (МЭШ) </w:t>
            </w:r>
            <w:hyperlink r:id="rId66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https://uchebnik.mos.ru/material_view/lesson_templates/1915993?menuReferrer=catalogue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Угол "Диаграммы Эйлера-Венна" (МЭШ) </w:t>
            </w:r>
            <w:hyperlink r:id="rId67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https://uchebnik.mos.ru/material_view/lesson_templates/650606?menuReferrer=catalogue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величины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"Случайные величины" (МЭШ) </w:t>
            </w:r>
            <w:hyperlink r:id="rId68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https://uchebnik.mos.ru/material_view/lesson_templates/180669?menuReferrer=catalogue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"Понятие случайной величины. Функция распределения" (МЭШ) </w:t>
            </w:r>
            <w:hyperlink r:id="rId69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https://uchebnik.mos.ru/material_view/atomic_objects/7514864?menuReferrer=catalogue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случайной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"Математическое ожидание случайной величины" (МЭШ) </w:t>
            </w:r>
            <w:hyperlink r:id="rId70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https://uchebnik.mos.ru/material_view/lesson_templates/173288?menuReferrer=catalogue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ожидание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случайной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"Математическое ожидание случайной величины" (МЭШ) </w:t>
            </w:r>
            <w:hyperlink r:id="rId71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https://uchebnik.mos.ru/material_view/atomic_objects/8855079?menuReferrer=catalogue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работа</w:t>
            </w:r>
            <w:proofErr w:type="spellEnd"/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"Статистика и теория вероятностей" (МЭШ) </w:t>
            </w:r>
            <w:hyperlink r:id="rId72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https://uchebnik.mos.ru/material_view/lesson_templates/1856645?men</w:t>
              </w:r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lastRenderedPageBreak/>
                <w:t>uReferrer=catalogue</w:t>
              </w:r>
            </w:hyperlink>
          </w:p>
        </w:tc>
      </w:tr>
      <w:tr w:rsidR="00150DB3" w:rsidRPr="002E484E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</w:pPr>
          </w:p>
        </w:tc>
        <w:tc>
          <w:tcPr>
            <w:tcW w:w="6682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"Статистика и теория вероятностей" (МЭШ) </w:t>
            </w:r>
            <w:hyperlink r:id="rId73" w:history="1">
              <w:r w:rsidRPr="00354846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https://uchebnik.mos.ru/material_view/lesson_templates/1856645?menuReferrer=catalogue</w:t>
              </w:r>
            </w:hyperlink>
          </w:p>
        </w:tc>
      </w:tr>
      <w:tr w:rsidR="00150DB3" w:rsidRPr="003548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rPr>
                <w:lang w:val="ru-RU"/>
              </w:rPr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>
            <w:pPr>
              <w:spacing w:after="0"/>
              <w:ind w:left="135"/>
              <w:jc w:val="center"/>
            </w:pPr>
            <w:r w:rsidRPr="003548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0DB3" w:rsidRPr="00354846" w:rsidRDefault="00150DB3" w:rsidP="00632897"/>
        </w:tc>
      </w:tr>
    </w:tbl>
    <w:p w:rsidR="00150DB3" w:rsidRDefault="00150DB3">
      <w:pPr>
        <w:sectPr w:rsidR="00150D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0DB3" w:rsidRDefault="00150DB3">
      <w:pPr>
        <w:sectPr w:rsidR="00150D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0DB3" w:rsidRDefault="00150DB3">
      <w:pPr>
        <w:spacing w:after="0"/>
        <w:ind w:left="120"/>
      </w:pPr>
      <w:bookmarkStart w:id="16" w:name="block_7434057"/>
      <w:bookmarkEnd w:id="15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150DB3" w:rsidRDefault="00150DB3">
      <w:pPr>
        <w:spacing w:after="0" w:line="480" w:lineRule="auto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ОБЯЗАТЕЛЬНЫЕ УЧЕБНЫЕ МАТЕРИАЛЫ ДЛЯ УЧЕНИКА</w:t>
      </w:r>
    </w:p>
    <w:p w:rsidR="00150DB3" w:rsidRPr="00B1349E" w:rsidRDefault="00150DB3">
      <w:pPr>
        <w:spacing w:after="0" w:line="480" w:lineRule="auto"/>
        <w:ind w:left="120"/>
        <w:rPr>
          <w:lang w:val="ru-RU"/>
        </w:rPr>
      </w:pPr>
      <w:r w:rsidRPr="00E5200B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val="ru-RU"/>
        </w:rPr>
        <w:t>​</w:t>
      </w:r>
      <w:r w:rsidRPr="00E5200B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‌‌</w:t>
      </w:r>
      <w:proofErr w:type="gramStart"/>
      <w:r w:rsidRPr="00E5200B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val="ru-RU"/>
        </w:rPr>
        <w:t>​</w:t>
      </w:r>
      <w:r w:rsidRPr="00E5200B">
        <w:rPr>
          <w:lang w:val="ru-RU"/>
        </w:rPr>
        <w:t xml:space="preserve"> </w:t>
      </w:r>
      <w:r w:rsidRPr="00E5200B">
        <w:rPr>
          <w:rFonts w:ascii="Times New Roman" w:hAnsi="Times New Roman" w:cs="Times New Roman"/>
          <w:sz w:val="24"/>
          <w:szCs w:val="24"/>
          <w:lang w:val="ru-RU"/>
        </w:rPr>
        <w:t>Математика</w:t>
      </w:r>
      <w:proofErr w:type="gramEnd"/>
      <w:r w:rsidRPr="00E5200B">
        <w:rPr>
          <w:rFonts w:ascii="Times New Roman" w:hAnsi="Times New Roman" w:cs="Times New Roman"/>
          <w:sz w:val="24"/>
          <w:szCs w:val="24"/>
          <w:lang w:val="ru-RU"/>
        </w:rPr>
        <w:t>. Вероятность и статистика. 7-9 классы. Базовый уровень. Учебник. В 2-частях. Авто</w:t>
      </w:r>
      <w:proofErr w:type="gramStart"/>
      <w:r w:rsidRPr="00E5200B">
        <w:rPr>
          <w:rFonts w:ascii="Times New Roman" w:hAnsi="Times New Roman" w:cs="Times New Roman"/>
          <w:sz w:val="24"/>
          <w:szCs w:val="24"/>
          <w:lang w:val="ru-RU"/>
        </w:rPr>
        <w:t>р(</w:t>
      </w:r>
      <w:proofErr w:type="spellStart"/>
      <w:proofErr w:type="gramEnd"/>
      <w:r w:rsidRPr="00E5200B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E5200B">
        <w:rPr>
          <w:rFonts w:ascii="Times New Roman" w:hAnsi="Times New Roman" w:cs="Times New Roman"/>
          <w:sz w:val="24"/>
          <w:szCs w:val="24"/>
          <w:lang w:val="ru-RU"/>
        </w:rPr>
        <w:t xml:space="preserve">): Высоцкий И.Р., Ященко И.В./ под ред. </w:t>
      </w:r>
      <w:r w:rsidRPr="00B1349E">
        <w:rPr>
          <w:rFonts w:ascii="Times New Roman" w:hAnsi="Times New Roman" w:cs="Times New Roman"/>
          <w:sz w:val="24"/>
          <w:szCs w:val="24"/>
          <w:lang w:val="ru-RU"/>
        </w:rPr>
        <w:t>Ященко И.В.</w:t>
      </w:r>
    </w:p>
    <w:p w:rsidR="00150DB3" w:rsidRDefault="00150DB3">
      <w:pPr>
        <w:spacing w:after="0" w:line="480" w:lineRule="auto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1349E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val="ru-RU"/>
        </w:rPr>
        <w:t>​</w:t>
      </w:r>
      <w:r w:rsidRPr="00B1349E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‌‌</w:t>
      </w:r>
      <w:r w:rsidRPr="00E5200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МЕТОДИЧЕСКИЕ МАТЕРИАЛЫ ДЛЯ УЧИТЕЛЯ</w:t>
      </w:r>
    </w:p>
    <w:p w:rsidR="00150DB3" w:rsidRPr="00B1349E" w:rsidRDefault="00150DB3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1349E">
        <w:rPr>
          <w:rFonts w:ascii="Times New Roman" w:hAnsi="Times New Roman" w:cs="Times New Roman"/>
          <w:sz w:val="24"/>
          <w:szCs w:val="24"/>
          <w:lang w:val="ru-RU"/>
        </w:rPr>
        <w:t xml:space="preserve">Бродский И.Л., </w:t>
      </w:r>
      <w:proofErr w:type="spellStart"/>
      <w:r w:rsidRPr="00B1349E">
        <w:rPr>
          <w:rFonts w:ascii="Times New Roman" w:hAnsi="Times New Roman" w:cs="Times New Roman"/>
          <w:sz w:val="24"/>
          <w:szCs w:val="24"/>
          <w:lang w:val="ru-RU"/>
        </w:rPr>
        <w:t>Мешавкина</w:t>
      </w:r>
      <w:proofErr w:type="spellEnd"/>
      <w:r w:rsidRPr="00B1349E">
        <w:rPr>
          <w:rFonts w:ascii="Times New Roman" w:hAnsi="Times New Roman" w:cs="Times New Roman"/>
          <w:sz w:val="24"/>
          <w:szCs w:val="24"/>
          <w:lang w:val="ru-RU"/>
        </w:rPr>
        <w:t xml:space="preserve"> О.С. Вероятность и статистика. 10-11 классы. Планирование и практикум: Пособие для учителя. Пособие предназначено для учителей математики, впервые преподающих курс теории вероятностей и математической статистики старших классах общеобразовательной средней школы. </w:t>
      </w:r>
      <w:r w:rsidRPr="00B1349E">
        <w:rPr>
          <w:rFonts w:ascii="Times New Roman" w:hAnsi="Times New Roman" w:cs="Times New Roman"/>
          <w:sz w:val="24"/>
          <w:szCs w:val="24"/>
        </w:rPr>
        <w:sym w:font="Symbol" w:char="F0FC"/>
      </w:r>
      <w:r w:rsidRPr="00B1349E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пособие к предметной линии учебников по вероятности и статистике И. Р. Высоцкого, И. В. Ященко под ред. И. В. Ященко. — 2-е изд., стер. — Москва: Просвещение, 2023.</w:t>
      </w:r>
    </w:p>
    <w:p w:rsidR="00150DB3" w:rsidRDefault="00150DB3">
      <w:pPr>
        <w:spacing w:after="0" w:line="480" w:lineRule="auto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5200B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val="ru-RU"/>
        </w:rPr>
        <w:t>​</w:t>
      </w:r>
      <w:r w:rsidRPr="00E5200B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‌‌</w:t>
      </w:r>
      <w:r w:rsidRPr="00E5200B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val="ru-RU"/>
        </w:rPr>
        <w:t>​</w:t>
      </w:r>
      <w:r w:rsidRPr="0063289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150DB3" w:rsidRDefault="009A09AC">
      <w:pPr>
        <w:spacing w:after="0" w:line="480" w:lineRule="auto"/>
        <w:ind w:left="120"/>
        <w:rPr>
          <w:lang w:val="ru-RU"/>
        </w:rPr>
      </w:pPr>
      <w:hyperlink r:id="rId74" w:history="1">
        <w:r w:rsidR="00150DB3" w:rsidRPr="00D26828">
          <w:rPr>
            <w:rStyle w:val="ab"/>
            <w:lang w:val="ru-RU"/>
          </w:rPr>
          <w:t>https://urok.1c.ru/library/mathematics/virtualnye_laboratorii_po_matematike_7_11_kl/teoriya_veroyatnostey/</w:t>
        </w:r>
      </w:hyperlink>
    </w:p>
    <w:p w:rsidR="00150DB3" w:rsidRDefault="009A09AC">
      <w:pPr>
        <w:spacing w:after="0" w:line="480" w:lineRule="auto"/>
        <w:ind w:left="120"/>
        <w:rPr>
          <w:lang w:val="ru-RU"/>
        </w:rPr>
      </w:pPr>
      <w:hyperlink r:id="rId75" w:history="1">
        <w:r w:rsidR="00150DB3" w:rsidRPr="00D26828">
          <w:rPr>
            <w:rStyle w:val="ab"/>
            <w:lang w:val="ru-RU"/>
          </w:rPr>
          <w:t>https://shop.prosv.ru/veroyatnost-i-statistika-7-9-klassy-v-2-x-chastyax-ch-122516</w:t>
        </w:r>
      </w:hyperlink>
    </w:p>
    <w:p w:rsidR="00150DB3" w:rsidRDefault="009A09AC">
      <w:pPr>
        <w:spacing w:after="0" w:line="480" w:lineRule="auto"/>
        <w:ind w:left="120"/>
        <w:rPr>
          <w:lang w:val="ru-RU"/>
        </w:rPr>
      </w:pPr>
      <w:hyperlink r:id="rId76" w:history="1">
        <w:r w:rsidR="00150DB3" w:rsidRPr="00D26828">
          <w:rPr>
            <w:rStyle w:val="ab"/>
            <w:lang w:val="ru-RU"/>
          </w:rPr>
          <w:t>https://shop.prosv.ru/veroyatnost-i-statistika-7-9-klassy-v-2-x-chastyax-ch-222398</w:t>
        </w:r>
      </w:hyperlink>
    </w:p>
    <w:p w:rsidR="00150DB3" w:rsidRPr="00632897" w:rsidRDefault="00150DB3">
      <w:pPr>
        <w:spacing w:after="0" w:line="480" w:lineRule="auto"/>
        <w:ind w:left="120"/>
        <w:rPr>
          <w:lang w:val="ru-RU"/>
        </w:rPr>
      </w:pPr>
    </w:p>
    <w:p w:rsidR="00150DB3" w:rsidRDefault="00150DB3">
      <w:pPr>
        <w:spacing w:after="0" w:line="480" w:lineRule="auto"/>
        <w:ind w:left="120"/>
      </w:pPr>
      <w:r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t>​</w:t>
      </w:r>
      <w:r>
        <w:rPr>
          <w:rFonts w:ascii="Arial Unicode MS" w:eastAsia="Arial Unicode MS" w:hAnsi="Arial Unicode MS" w:cs="Arial Unicode MS" w:hint="eastAsia"/>
          <w:color w:val="333333"/>
          <w:sz w:val="28"/>
          <w:szCs w:val="28"/>
        </w:rPr>
        <w:t>​</w:t>
      </w:r>
      <w:r>
        <w:rPr>
          <w:rFonts w:ascii="Times New Roman" w:hAnsi="Times New Roman" w:cs="Times New Roman"/>
          <w:color w:val="333333"/>
          <w:sz w:val="28"/>
          <w:szCs w:val="28"/>
        </w:rPr>
        <w:t>‌‌</w:t>
      </w:r>
      <w:r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t>​</w:t>
      </w:r>
    </w:p>
    <w:p w:rsidR="00150DB3" w:rsidRDefault="00150DB3">
      <w:pPr>
        <w:sectPr w:rsidR="00150DB3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150DB3" w:rsidRDefault="00150DB3"/>
    <w:sectPr w:rsidR="00150DB3" w:rsidSect="00C34A2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00D08"/>
    <w:multiLevelType w:val="multilevel"/>
    <w:tmpl w:val="40FC89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571303"/>
    <w:multiLevelType w:val="multilevel"/>
    <w:tmpl w:val="FFD4F8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C813FF"/>
    <w:multiLevelType w:val="multilevel"/>
    <w:tmpl w:val="A96ACA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D39617C"/>
    <w:multiLevelType w:val="multilevel"/>
    <w:tmpl w:val="1744E3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F6192E"/>
    <w:multiLevelType w:val="multilevel"/>
    <w:tmpl w:val="7D583E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8453B7"/>
    <w:multiLevelType w:val="multilevel"/>
    <w:tmpl w:val="BC8E25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33AB"/>
    <w:rsid w:val="000D4161"/>
    <w:rsid w:val="000E6D86"/>
    <w:rsid w:val="00150DB3"/>
    <w:rsid w:val="002E484E"/>
    <w:rsid w:val="00351D4D"/>
    <w:rsid w:val="00354846"/>
    <w:rsid w:val="003833AB"/>
    <w:rsid w:val="003A5506"/>
    <w:rsid w:val="003F771E"/>
    <w:rsid w:val="0047247B"/>
    <w:rsid w:val="004E6975"/>
    <w:rsid w:val="0057237A"/>
    <w:rsid w:val="00632897"/>
    <w:rsid w:val="007E17C5"/>
    <w:rsid w:val="007E51B7"/>
    <w:rsid w:val="00835CFB"/>
    <w:rsid w:val="0086502D"/>
    <w:rsid w:val="008D2FE9"/>
    <w:rsid w:val="009A09AC"/>
    <w:rsid w:val="009B137E"/>
    <w:rsid w:val="009B1684"/>
    <w:rsid w:val="00A67F29"/>
    <w:rsid w:val="00B1349E"/>
    <w:rsid w:val="00B2781E"/>
    <w:rsid w:val="00BB04FD"/>
    <w:rsid w:val="00BE2B1A"/>
    <w:rsid w:val="00C34A27"/>
    <w:rsid w:val="00C53FFE"/>
    <w:rsid w:val="00C770E2"/>
    <w:rsid w:val="00CB6C1C"/>
    <w:rsid w:val="00D26828"/>
    <w:rsid w:val="00E5200B"/>
    <w:rsid w:val="00E84C34"/>
    <w:rsid w:val="00F50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47B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47247B"/>
    <w:pPr>
      <w:keepNext/>
      <w:keepLines/>
      <w:spacing w:before="480"/>
      <w:outlineLvl w:val="0"/>
    </w:pPr>
    <w:rPr>
      <w:rFonts w:ascii="Calibri Light" w:eastAsia="Times New Roman" w:hAnsi="Calibri Light" w:cs="Calibri Light"/>
      <w:b/>
      <w:bCs/>
      <w:color w:val="2F5496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7247B"/>
    <w:pPr>
      <w:keepNext/>
      <w:keepLines/>
      <w:spacing w:before="200"/>
      <w:outlineLvl w:val="1"/>
    </w:pPr>
    <w:rPr>
      <w:rFonts w:ascii="Calibri Light" w:eastAsia="Times New Roman" w:hAnsi="Calibri Light" w:cs="Calibri Light"/>
      <w:b/>
      <w:bCs/>
      <w:color w:val="4472C4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7247B"/>
    <w:pPr>
      <w:keepNext/>
      <w:keepLines/>
      <w:spacing w:before="200"/>
      <w:outlineLvl w:val="2"/>
    </w:pPr>
    <w:rPr>
      <w:rFonts w:ascii="Calibri Light" w:eastAsia="Times New Roman" w:hAnsi="Calibri Light" w:cs="Calibri Light"/>
      <w:b/>
      <w:bCs/>
      <w:color w:val="4472C4"/>
    </w:rPr>
  </w:style>
  <w:style w:type="paragraph" w:styleId="4">
    <w:name w:val="heading 4"/>
    <w:basedOn w:val="a"/>
    <w:next w:val="a"/>
    <w:link w:val="40"/>
    <w:uiPriority w:val="99"/>
    <w:qFormat/>
    <w:rsid w:val="0047247B"/>
    <w:pPr>
      <w:keepNext/>
      <w:keepLines/>
      <w:spacing w:before="200"/>
      <w:outlineLvl w:val="3"/>
    </w:pPr>
    <w:rPr>
      <w:rFonts w:ascii="Calibri Light" w:eastAsia="Times New Roman" w:hAnsi="Calibri Light" w:cs="Calibri Light"/>
      <w:b/>
      <w:bCs/>
      <w:i/>
      <w:iCs/>
      <w:color w:val="4472C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7247B"/>
    <w:rPr>
      <w:rFonts w:ascii="Calibri Light" w:hAnsi="Calibri Light" w:cs="Calibri Light"/>
      <w:b/>
      <w:bCs/>
      <w:color w:val="2F5496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47247B"/>
    <w:rPr>
      <w:rFonts w:ascii="Calibri Light" w:hAnsi="Calibri Light" w:cs="Calibri Light"/>
      <w:b/>
      <w:bCs/>
      <w:color w:val="4472C4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47247B"/>
    <w:rPr>
      <w:rFonts w:ascii="Calibri Light" w:hAnsi="Calibri Light" w:cs="Calibri Light"/>
      <w:b/>
      <w:bCs/>
      <w:color w:val="4472C4"/>
    </w:rPr>
  </w:style>
  <w:style w:type="character" w:customStyle="1" w:styleId="40">
    <w:name w:val="Заголовок 4 Знак"/>
    <w:basedOn w:val="a0"/>
    <w:link w:val="4"/>
    <w:uiPriority w:val="99"/>
    <w:locked/>
    <w:rsid w:val="0047247B"/>
    <w:rPr>
      <w:rFonts w:ascii="Calibri Light" w:hAnsi="Calibri Light" w:cs="Calibri Light"/>
      <w:b/>
      <w:bCs/>
      <w:i/>
      <w:iCs/>
      <w:color w:val="4472C4"/>
    </w:rPr>
  </w:style>
  <w:style w:type="paragraph" w:styleId="a3">
    <w:name w:val="header"/>
    <w:basedOn w:val="a"/>
    <w:link w:val="a4"/>
    <w:uiPriority w:val="99"/>
    <w:rsid w:val="0047247B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247B"/>
  </w:style>
  <w:style w:type="paragraph" w:styleId="a5">
    <w:name w:val="Normal Indent"/>
    <w:basedOn w:val="a"/>
    <w:uiPriority w:val="99"/>
    <w:rsid w:val="0047247B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47247B"/>
    <w:pPr>
      <w:numPr>
        <w:ilvl w:val="1"/>
      </w:numPr>
      <w:ind w:left="86"/>
    </w:pPr>
    <w:rPr>
      <w:rFonts w:ascii="Calibri Light" w:eastAsia="Times New Roman" w:hAnsi="Calibri Light" w:cs="Calibri Light"/>
      <w:i/>
      <w:iCs/>
      <w:color w:val="4472C4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47247B"/>
    <w:rPr>
      <w:rFonts w:ascii="Calibri Light" w:hAnsi="Calibri Light" w:cs="Calibri Light"/>
      <w:i/>
      <w:iCs/>
      <w:color w:val="4472C4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47247B"/>
    <w:pPr>
      <w:pBdr>
        <w:bottom w:val="single" w:sz="8" w:space="4" w:color="4472C4"/>
      </w:pBdr>
      <w:spacing w:after="300"/>
    </w:pPr>
    <w:rPr>
      <w:rFonts w:ascii="Calibri Light" w:eastAsia="Times New Roman" w:hAnsi="Calibri Light" w:cs="Calibri Light"/>
      <w:color w:val="323E4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47247B"/>
    <w:rPr>
      <w:rFonts w:ascii="Calibri Light" w:hAnsi="Calibri Light" w:cs="Calibri Light"/>
      <w:color w:val="323E4F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47247B"/>
    <w:rPr>
      <w:i/>
      <w:iCs/>
    </w:rPr>
  </w:style>
  <w:style w:type="character" w:styleId="ab">
    <w:name w:val="Hyperlink"/>
    <w:basedOn w:val="a0"/>
    <w:uiPriority w:val="99"/>
    <w:rsid w:val="00C34A27"/>
    <w:rPr>
      <w:color w:val="0563C1"/>
      <w:u w:val="single"/>
    </w:rPr>
  </w:style>
  <w:style w:type="table" w:styleId="ac">
    <w:name w:val="Table Grid"/>
    <w:basedOn w:val="a1"/>
    <w:uiPriority w:val="99"/>
    <w:rsid w:val="00C34A27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47247B"/>
    <w:pPr>
      <w:spacing w:line="240" w:lineRule="auto"/>
    </w:pPr>
    <w:rPr>
      <w:b/>
      <w:bCs/>
      <w:color w:val="4472C4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rsid w:val="00B1349E"/>
    <w:rPr>
      <w:color w:val="auto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ebnik.mos.ru/material_view/atomic_objects/9764516?menuReferrer=catalogue" TargetMode="External"/><Relationship Id="rId18" Type="http://schemas.openxmlformats.org/officeDocument/2006/relationships/hyperlink" Target="https://uchebnik.mos.ru/material_view/atomic_objects/8855110?menuReferrer=catalogue" TargetMode="External"/><Relationship Id="rId26" Type="http://schemas.openxmlformats.org/officeDocument/2006/relationships/hyperlink" Target="https://uchebnik.mos.ru/material_view/atomic_objects/8854961?menuReferrer=catalogue" TargetMode="External"/><Relationship Id="rId39" Type="http://schemas.openxmlformats.org/officeDocument/2006/relationships/hyperlink" Target="https://uchebnik.mos.ru/material_view/lesson_templates/1077946?menuReferrer=catalogue" TargetMode="External"/><Relationship Id="rId21" Type="http://schemas.openxmlformats.org/officeDocument/2006/relationships/hyperlink" Target="https://uchebnik.mos.ru/material_view/atomic_objects/8855110?menuReferrer=catalogue" TargetMode="External"/><Relationship Id="rId34" Type="http://schemas.openxmlformats.org/officeDocument/2006/relationships/hyperlink" Target="https://uchebnik.mos.ru/material_view/lesson_templates/164373?menuReferrer=catalogue" TargetMode="External"/><Relationship Id="rId42" Type="http://schemas.openxmlformats.org/officeDocument/2006/relationships/hyperlink" Target="https://uchebnik.mos.ru/material_view/lesson_templates/2113580?menuReferrer=catalogue" TargetMode="External"/><Relationship Id="rId47" Type="http://schemas.openxmlformats.org/officeDocument/2006/relationships/hyperlink" Target="https://resh.edu.ru/subject/lesson/6121/start/38474/" TargetMode="External"/><Relationship Id="rId50" Type="http://schemas.openxmlformats.org/officeDocument/2006/relationships/hyperlink" Target="https://uchebnik.mos.ru/material_view/atomic_objects/8595112?menuReferrer=catalogue" TargetMode="External"/><Relationship Id="rId55" Type="http://schemas.openxmlformats.org/officeDocument/2006/relationships/hyperlink" Target="https://uchebnik.mos.ru/material_view/lesson_templates/339173?menuReferrer=catalogue" TargetMode="External"/><Relationship Id="rId63" Type="http://schemas.openxmlformats.org/officeDocument/2006/relationships/hyperlink" Target="https://uchebnik.mos.ru/material_view/atomic_objects/5795141?menuReferrer=catalogue" TargetMode="External"/><Relationship Id="rId68" Type="http://schemas.openxmlformats.org/officeDocument/2006/relationships/hyperlink" Target="https://uchebnik.mos.ru/material_view/lesson_templates/180669?menuReferrer=catalogue" TargetMode="External"/><Relationship Id="rId76" Type="http://schemas.openxmlformats.org/officeDocument/2006/relationships/hyperlink" Target="https://shop.prosv.ru/veroyatnost-i-statistika-7-9-klassy-v-2-x-chastyax-ch-222398" TargetMode="External"/><Relationship Id="rId7" Type="http://schemas.openxmlformats.org/officeDocument/2006/relationships/hyperlink" Target="https://uchebnik.mos.ru/material_view/atomic_objects/4484994?menuReferrer=catalogue" TargetMode="External"/><Relationship Id="rId71" Type="http://schemas.openxmlformats.org/officeDocument/2006/relationships/hyperlink" Target="https://uchebnik.mos.ru/material_view/atomic_objects/8855079?menuReferrer=catalog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uchebnik.mos.ru/material_view/lesson_templates/1130348?menuReferrer=catalogue" TargetMode="External"/><Relationship Id="rId29" Type="http://schemas.openxmlformats.org/officeDocument/2006/relationships/hyperlink" Target="https://uchebnik.mos.ru/material_view/lesson_templates/1771831?menuReferrer=catalogue" TargetMode="External"/><Relationship Id="rId11" Type="http://schemas.openxmlformats.org/officeDocument/2006/relationships/hyperlink" Target="https://uchebnik.mos.ru/material_view/lesson_templates/2113580?menuReferrer=catalogue" TargetMode="External"/><Relationship Id="rId24" Type="http://schemas.openxmlformats.org/officeDocument/2006/relationships/hyperlink" Target="https://uchebnik.mos.ru/material_view/atomic_objects/7613829?menuReferrer=catalogue" TargetMode="External"/><Relationship Id="rId32" Type="http://schemas.openxmlformats.org/officeDocument/2006/relationships/hyperlink" Target="https://uchebnik.mos.ru/material_view/atomic_objects/8855024?menuReferrer=catalogue" TargetMode="External"/><Relationship Id="rId37" Type="http://schemas.openxmlformats.org/officeDocument/2006/relationships/hyperlink" Target="https://uchebnik.mos.ru/material_view/lesson_templates/1077512?menuReferrer=catalogue" TargetMode="External"/><Relationship Id="rId40" Type="http://schemas.openxmlformats.org/officeDocument/2006/relationships/hyperlink" Target="https://uchebnik.mos.ru/material_view/atomic_objects/7514727?menuReferrer=catalogue" TargetMode="External"/><Relationship Id="rId45" Type="http://schemas.openxmlformats.org/officeDocument/2006/relationships/hyperlink" Target="https://uchebnik.mos.ru/material_view/lesson_templates/173288?menuReferrer=catalogue" TargetMode="External"/><Relationship Id="rId53" Type="http://schemas.openxmlformats.org/officeDocument/2006/relationships/hyperlink" Target="https://uchebnik.mos.ru/material_view/lesson_templates/173307?menuReferrer=catalogue" TargetMode="External"/><Relationship Id="rId58" Type="http://schemas.openxmlformats.org/officeDocument/2006/relationships/hyperlink" Target="https://uchebnik.mos.ru/material_view/atomic_objects/3835580?menuReferrer=catalogue" TargetMode="External"/><Relationship Id="rId66" Type="http://schemas.openxmlformats.org/officeDocument/2006/relationships/hyperlink" Target="https://uchebnik.mos.ru/material_view/lesson_templates/1915993?menuReferrer=catalogue" TargetMode="External"/><Relationship Id="rId74" Type="http://schemas.openxmlformats.org/officeDocument/2006/relationships/hyperlink" Target="https://urok.1c.ru/library/mathematics/virtualnye_laboratorii_po_matematike_7_11_kl/teoriya_veroyatnostey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chebnik.mos.ru/material_view/atomic_objects/8855140?menuReferrer=catalogue" TargetMode="External"/><Relationship Id="rId23" Type="http://schemas.openxmlformats.org/officeDocument/2006/relationships/hyperlink" Target="https://uchebnik.mos.ru/material_view/lesson_templates/1101395?menuReferrer=catalogue" TargetMode="External"/><Relationship Id="rId28" Type="http://schemas.openxmlformats.org/officeDocument/2006/relationships/hyperlink" Target="https://uchebnik.mos.ru/material_view/lesson_templates/1771831?menuReferrer=catalogue" TargetMode="External"/><Relationship Id="rId36" Type="http://schemas.openxmlformats.org/officeDocument/2006/relationships/hyperlink" Target="https://uchebnik.mos.ru/material_view/lesson_templates/1086814?menuReferrer=catalogue" TargetMode="External"/><Relationship Id="rId49" Type="http://schemas.openxmlformats.org/officeDocument/2006/relationships/hyperlink" Target="https://uchebnik.mos.ru/material_view/atomic_objects/8595112?menuReferrer=catalogue" TargetMode="External"/><Relationship Id="rId57" Type="http://schemas.openxmlformats.org/officeDocument/2006/relationships/hyperlink" Target="https://uchebnik.mos.ru/material_view/atomic_objects/8854989?menuReferrer=catalogue" TargetMode="External"/><Relationship Id="rId61" Type="http://schemas.openxmlformats.org/officeDocument/2006/relationships/hyperlink" Target="https://uchebnik.mos.ru/material_view/lesson_templates/705605?menuReferrer=catalogue" TargetMode="External"/><Relationship Id="rId10" Type="http://schemas.openxmlformats.org/officeDocument/2006/relationships/hyperlink" Target="https://uchebnik.mos.ru/material_view/atomic_objects/8854936?menuReferrer=catalogue" TargetMode="External"/><Relationship Id="rId19" Type="http://schemas.openxmlformats.org/officeDocument/2006/relationships/hyperlink" Target="https://uchebnik.mos.ru/material_view/lesson_templates/1304193?menuReferrer=catalogue" TargetMode="External"/><Relationship Id="rId31" Type="http://schemas.openxmlformats.org/officeDocument/2006/relationships/hyperlink" Target="https://uchebnik.mos.ru/material_view/atomic_objects/8855024?menuReferrer=catalogue" TargetMode="External"/><Relationship Id="rId44" Type="http://schemas.openxmlformats.org/officeDocument/2006/relationships/hyperlink" Target="https://uchebnik.mos.ru/material_view/lesson_templates/173288?menuReferrer=catalogue" TargetMode="External"/><Relationship Id="rId52" Type="http://schemas.openxmlformats.org/officeDocument/2006/relationships/hyperlink" Target="https://uchebnik.mos.ru/material_view/atomic_objects/8945614?menuReferrer=catalogue" TargetMode="External"/><Relationship Id="rId60" Type="http://schemas.openxmlformats.org/officeDocument/2006/relationships/hyperlink" Target="https://uchebnik.mos.ru/material_view/lesson_templates/706068?menuReferrer=catalogue" TargetMode="External"/><Relationship Id="rId65" Type="http://schemas.openxmlformats.org/officeDocument/2006/relationships/hyperlink" Target="https://uchebnik.mos.ru/material_view/atomic_objects/8854949?menuReferrer=catalogue" TargetMode="External"/><Relationship Id="rId73" Type="http://schemas.openxmlformats.org/officeDocument/2006/relationships/hyperlink" Target="https://uchebnik.mos.ru/material_view/lesson_templates/1856645?menuReferrer=catalogue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material_view/lesson_templates/627788?menuReferrer=catalogue" TargetMode="External"/><Relationship Id="rId14" Type="http://schemas.openxmlformats.org/officeDocument/2006/relationships/hyperlink" Target="https://uchebnik.mos.ru/material_view/atomic_objects/8854949?menuReferrer=catalogue" TargetMode="External"/><Relationship Id="rId22" Type="http://schemas.openxmlformats.org/officeDocument/2006/relationships/hyperlink" Target="https://uchebnik.mos.ru/material_view/atomic_objects/8855110?menuReferrer=catalogue" TargetMode="External"/><Relationship Id="rId27" Type="http://schemas.openxmlformats.org/officeDocument/2006/relationships/hyperlink" Target="https://uchebnik.mos.ru/material_view/atomic_objects/11077728?menuReferrer=catalogue" TargetMode="External"/><Relationship Id="rId30" Type="http://schemas.openxmlformats.org/officeDocument/2006/relationships/hyperlink" Target="https://uchebnik.mos.ru/material_view/lesson_templates/2114737?menuReferrer=catalogue" TargetMode="External"/><Relationship Id="rId35" Type="http://schemas.openxmlformats.org/officeDocument/2006/relationships/hyperlink" Target="https://uchebnik.mos.ru/material_view/lesson_templates/1086814?menuReferrer=catalogue" TargetMode="External"/><Relationship Id="rId43" Type="http://schemas.openxmlformats.org/officeDocument/2006/relationships/hyperlink" Target="https://uchebnik.mos.ru/material_view/atomic_objects/8854936?menuReferrer=catalogue" TargetMode="External"/><Relationship Id="rId48" Type="http://schemas.openxmlformats.org/officeDocument/2006/relationships/hyperlink" Target="https://uchebnik.mos.ru/material_view/lesson_templates/30221?menuReferrer=catalogue" TargetMode="External"/><Relationship Id="rId56" Type="http://schemas.openxmlformats.org/officeDocument/2006/relationships/hyperlink" Target="https://uchebnik.mos.ru/material_view/lesson_templates/2114737?menuReferrer=catalogue" TargetMode="External"/><Relationship Id="rId64" Type="http://schemas.openxmlformats.org/officeDocument/2006/relationships/hyperlink" Target="https://uchebnik.mos.ru/material_view/atomic_objects/8849624?menuReferrer=catalogue" TargetMode="External"/><Relationship Id="rId69" Type="http://schemas.openxmlformats.org/officeDocument/2006/relationships/hyperlink" Target="https://uchebnik.mos.ru/material_view/atomic_objects/7514864?menuReferrer=catalogue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uchebnik.mos.ru/material_view/lesson_templates/652513?menuReferrer=catalogue" TargetMode="External"/><Relationship Id="rId51" Type="http://schemas.openxmlformats.org/officeDocument/2006/relationships/hyperlink" Target="https://uchebnik.mos.ru/material_view/atomic_objects/8595112?menuReferrer=catalogue" TargetMode="External"/><Relationship Id="rId72" Type="http://schemas.openxmlformats.org/officeDocument/2006/relationships/hyperlink" Target="https://uchebnik.mos.ru/material_view/lesson_templates/1856645?menuReferrer=catalogu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chebnik.mos.ru/material_view/atomic_objects/8855024?menuReferrer=catalogue" TargetMode="External"/><Relationship Id="rId17" Type="http://schemas.openxmlformats.org/officeDocument/2006/relationships/hyperlink" Target="https://uchebnik.mos.ru/material_view/atomic_objects/8589835?menuReferrer=catalogue" TargetMode="External"/><Relationship Id="rId25" Type="http://schemas.openxmlformats.org/officeDocument/2006/relationships/hyperlink" Target="https://uchebnik.mos.ru/material_view/lesson_templates/1078213?menuReferrer=catalogue" TargetMode="External"/><Relationship Id="rId33" Type="http://schemas.openxmlformats.org/officeDocument/2006/relationships/hyperlink" Target="https://uchebnik.mos.ru/material_view/lesson_templates/164373?menuReferrer=catalogue" TargetMode="External"/><Relationship Id="rId38" Type="http://schemas.openxmlformats.org/officeDocument/2006/relationships/hyperlink" Target="https://uchebnik.mos.ru/material_view/lesson_templates/1077512?menuReferrer=catalogue" TargetMode="External"/><Relationship Id="rId46" Type="http://schemas.openxmlformats.org/officeDocument/2006/relationships/hyperlink" Target="https://resh.edu.ru/subject/lesson/6121/start/38474/" TargetMode="External"/><Relationship Id="rId59" Type="http://schemas.openxmlformats.org/officeDocument/2006/relationships/hyperlink" Target="https://uchebnik.mos.ru/material_view/atomic_objects/8613150?menuReferrer=catalogue" TargetMode="External"/><Relationship Id="rId67" Type="http://schemas.openxmlformats.org/officeDocument/2006/relationships/hyperlink" Target="https://uchebnik.mos.ru/material_view/lesson_templates/650606?menuReferrer=catalogue" TargetMode="External"/><Relationship Id="rId20" Type="http://schemas.openxmlformats.org/officeDocument/2006/relationships/hyperlink" Target="https://uchebnik.mos.ru/material_view/lesson_templates/1304193?menuReferrer=catalogue" TargetMode="External"/><Relationship Id="rId41" Type="http://schemas.openxmlformats.org/officeDocument/2006/relationships/hyperlink" Target="https://resh.edu.ru/subject/lesson/4089/start/131703/" TargetMode="External"/><Relationship Id="rId54" Type="http://schemas.openxmlformats.org/officeDocument/2006/relationships/hyperlink" Target="https://uchebnik.mos.ru/material_view/atomic_objects/8665639?menuReferrer=catalogue" TargetMode="External"/><Relationship Id="rId62" Type="http://schemas.openxmlformats.org/officeDocument/2006/relationships/hyperlink" Target="https://uchebnik.mos.ru/material_view/atomic_objects/9381861?menuReferrer=catalogue" TargetMode="External"/><Relationship Id="rId70" Type="http://schemas.openxmlformats.org/officeDocument/2006/relationships/hyperlink" Target="https://uchebnik.mos.ru/material_view/lesson_templates/173288?menuReferrer=catalogue" TargetMode="External"/><Relationship Id="rId75" Type="http://schemas.openxmlformats.org/officeDocument/2006/relationships/hyperlink" Target="https://shop.prosv.ru/veroyatnost-i-statistika-7-9-klassy-v-2-x-chastyax-ch-12251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3751/start/32674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5927</Words>
  <Characters>33784</Characters>
  <Application>Microsoft Office Word</Application>
  <DocSecurity>0</DocSecurity>
  <Lines>281</Lines>
  <Paragraphs>79</Paragraphs>
  <ScaleCrop>false</ScaleCrop>
  <Company>sch49</Company>
  <LinksUpToDate>false</LinksUpToDate>
  <CharactersWithSpaces>39632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zorenko</dc:creator>
  <cp:keywords/>
  <dc:description/>
  <cp:lastModifiedBy>Зоренко СВ</cp:lastModifiedBy>
  <cp:revision>9</cp:revision>
  <cp:lastPrinted>2023-10-09T08:42:00Z</cp:lastPrinted>
  <dcterms:created xsi:type="dcterms:W3CDTF">2023-09-02T17:37:00Z</dcterms:created>
  <dcterms:modified xsi:type="dcterms:W3CDTF">2024-10-02T08:10:00Z</dcterms:modified>
</cp:coreProperties>
</file>