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55B" w:rsidRPr="002349DA" w:rsidRDefault="00CB255B" w:rsidP="00CB25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2349DA">
        <w:rPr>
          <w:rFonts w:ascii="Times New Roman" w:hAnsi="Times New Roman" w:cs="Times New Roman"/>
          <w:b/>
          <w:bCs/>
          <w:sz w:val="24"/>
          <w:szCs w:val="28"/>
        </w:rPr>
        <w:t>Аннотация к рабочей программе «</w:t>
      </w:r>
      <w:r>
        <w:rPr>
          <w:rFonts w:ascii="Times New Roman" w:hAnsi="Times New Roman"/>
          <w:b/>
          <w:color w:val="000000"/>
          <w:sz w:val="24"/>
        </w:rPr>
        <w:t>Биология 10</w:t>
      </w:r>
      <w:r w:rsidRPr="002349DA">
        <w:rPr>
          <w:rFonts w:ascii="Times New Roman" w:hAnsi="Times New Roman"/>
          <w:b/>
          <w:color w:val="000000"/>
          <w:sz w:val="24"/>
        </w:rPr>
        <w:t>-</w:t>
      </w:r>
      <w:r>
        <w:rPr>
          <w:rFonts w:ascii="Times New Roman" w:hAnsi="Times New Roman"/>
          <w:b/>
          <w:color w:val="000000"/>
          <w:sz w:val="24"/>
        </w:rPr>
        <w:t>11</w:t>
      </w:r>
      <w:r w:rsidRPr="002349DA">
        <w:rPr>
          <w:rFonts w:ascii="Times New Roman" w:hAnsi="Times New Roman"/>
          <w:b/>
          <w:color w:val="000000"/>
          <w:sz w:val="24"/>
        </w:rPr>
        <w:t xml:space="preserve"> класс</w:t>
      </w:r>
      <w:r w:rsidRPr="002349DA">
        <w:rPr>
          <w:rFonts w:ascii="Times New Roman" w:hAnsi="Times New Roman" w:cs="Times New Roman"/>
          <w:b/>
          <w:bCs/>
          <w:sz w:val="24"/>
          <w:szCs w:val="28"/>
        </w:rPr>
        <w:t>»</w:t>
      </w:r>
    </w:p>
    <w:p w:rsidR="00CB255B" w:rsidRPr="002349DA" w:rsidRDefault="00CB255B" w:rsidP="00CB255B">
      <w:pPr>
        <w:spacing w:after="0" w:line="264" w:lineRule="auto"/>
        <w:ind w:left="120"/>
        <w:jc w:val="center"/>
        <w:rPr>
          <w:sz w:val="20"/>
        </w:rPr>
      </w:pPr>
      <w:r w:rsidRPr="002349DA">
        <w:rPr>
          <w:rFonts w:ascii="Times New Roman" w:hAnsi="Times New Roman"/>
          <w:b/>
          <w:color w:val="000000"/>
          <w:sz w:val="24"/>
        </w:rPr>
        <w:t>Базовый уровень</w:t>
      </w:r>
    </w:p>
    <w:p w:rsidR="00AF2AEA" w:rsidRDefault="00AF2AEA" w:rsidP="001B066D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Рабочая программа составлена на основе федерального компонента государственного стандарта среднего общего образования по биологии (базовый уровень), примерной программы по биологии среднего общего образования</w:t>
      </w:r>
      <w:r w:rsidR="00CB255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1B066D" w:rsidRDefault="001B066D" w:rsidP="001B066D">
      <w:pPr>
        <w:ind w:firstLine="70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В системе естественно</w:t>
      </w:r>
      <w:r w:rsidRPr="001B066D">
        <w:rPr>
          <w:rFonts w:ascii="Times New Roman" w:hAnsi="Times New Roman" w:cs="Times New Roman"/>
          <w:sz w:val="24"/>
        </w:rPr>
        <w:t xml:space="preserve">научного образования биология как учебный предмет занимает важное место в формировании: научной картины мира; функциональной грамотности, необходимой для повседневной жизни; навыков здорового и безопасного для человека и окружающей среды образа жизни; экологического сознания; ценностного отношения к живой природе и человеку; собственной позиции по отношению к биологической информации, получаемой из разных источников. </w:t>
      </w:r>
      <w:proofErr w:type="gramEnd"/>
    </w:p>
    <w:p w:rsidR="001B066D" w:rsidRPr="001B066D" w:rsidRDefault="001B066D" w:rsidP="001B066D">
      <w:pPr>
        <w:ind w:firstLine="700"/>
        <w:jc w:val="both"/>
        <w:rPr>
          <w:rFonts w:ascii="Times New Roman" w:hAnsi="Times New Roman" w:cs="Times New Roman"/>
          <w:sz w:val="24"/>
        </w:rPr>
      </w:pPr>
      <w:r w:rsidRPr="001B066D">
        <w:rPr>
          <w:rFonts w:ascii="Times New Roman" w:hAnsi="Times New Roman" w:cs="Times New Roman"/>
          <w:sz w:val="24"/>
        </w:rPr>
        <w:t>Изучение биологии создает условия для формирования у обучающихся интеллектуальных, гражданских, коммуникационных и информационных компетенций.</w:t>
      </w:r>
    </w:p>
    <w:p w:rsidR="001B066D" w:rsidRPr="001B066D" w:rsidRDefault="001B066D" w:rsidP="001B066D">
      <w:pPr>
        <w:ind w:firstLine="700"/>
        <w:jc w:val="both"/>
        <w:rPr>
          <w:rFonts w:ascii="Times New Roman" w:hAnsi="Times New Roman" w:cs="Times New Roman"/>
          <w:sz w:val="24"/>
        </w:rPr>
      </w:pPr>
      <w:r w:rsidRPr="001B066D">
        <w:rPr>
          <w:rFonts w:ascii="Times New Roman" w:hAnsi="Times New Roman" w:cs="Times New Roman"/>
          <w:sz w:val="24"/>
        </w:rPr>
        <w:t>Освоение программы по биологии обеспечивает овладение основами учебно-исследовательской деятельности, научными методами решения различных теоретических и практических задач.</w:t>
      </w:r>
    </w:p>
    <w:p w:rsidR="001B066D" w:rsidRDefault="001B066D" w:rsidP="001B066D">
      <w:pPr>
        <w:ind w:firstLine="700"/>
        <w:jc w:val="both"/>
        <w:rPr>
          <w:rFonts w:ascii="Times New Roman" w:hAnsi="Times New Roman" w:cs="Times New Roman"/>
          <w:sz w:val="24"/>
        </w:rPr>
      </w:pPr>
      <w:r w:rsidRPr="001B066D">
        <w:rPr>
          <w:rFonts w:ascii="Times New Roman" w:hAnsi="Times New Roman" w:cs="Times New Roman"/>
          <w:sz w:val="24"/>
        </w:rPr>
        <w:t>Изучение биологии на базовом уровне ориентировано на обеспечение общеобразовательной и общекультурной подготовки выпускников.</w:t>
      </w:r>
    </w:p>
    <w:p w:rsidR="00AF2AEA" w:rsidRPr="00344BCB" w:rsidRDefault="00AF2AEA" w:rsidP="00AF2AEA">
      <w:pPr>
        <w:pStyle w:val="9"/>
        <w:spacing w:after="240"/>
        <w:jc w:val="center"/>
        <w:rPr>
          <w:rFonts w:ascii="Times New Roman" w:hAnsi="Times New Roman" w:cs="Times New Roman"/>
          <w:b/>
          <w:i w:val="0"/>
          <w:color w:val="auto"/>
          <w:sz w:val="22"/>
        </w:rPr>
      </w:pPr>
      <w:r w:rsidRPr="00344BCB">
        <w:rPr>
          <w:rFonts w:ascii="Times New Roman" w:hAnsi="Times New Roman" w:cs="Times New Roman"/>
          <w:b/>
          <w:i w:val="0"/>
          <w:color w:val="auto"/>
          <w:sz w:val="22"/>
        </w:rPr>
        <w:t>Общая характеристика учебного предмета</w:t>
      </w:r>
    </w:p>
    <w:p w:rsidR="00AF2AEA" w:rsidRDefault="00AF2AEA" w:rsidP="00AF2AEA">
      <w:pPr>
        <w:spacing w:after="240"/>
        <w:ind w:firstLine="709"/>
        <w:jc w:val="both"/>
        <w:rPr>
          <w:rFonts w:ascii="Times New Roman" w:hAnsi="Times New Roman" w:cs="Times New Roman"/>
          <w:sz w:val="24"/>
        </w:rPr>
      </w:pPr>
      <w:r w:rsidRPr="008E5B7B">
        <w:rPr>
          <w:rFonts w:ascii="Times New Roman" w:hAnsi="Times New Roman" w:cs="Times New Roman"/>
          <w:sz w:val="24"/>
        </w:rPr>
        <w:t xml:space="preserve">Курс биологии на ступени среднего (полного) общего </w:t>
      </w:r>
      <w:r>
        <w:rPr>
          <w:rFonts w:ascii="Times New Roman" w:hAnsi="Times New Roman" w:cs="Times New Roman"/>
          <w:sz w:val="24"/>
        </w:rPr>
        <w:t>образования</w:t>
      </w:r>
      <w:r w:rsidRPr="008E5B7B">
        <w:rPr>
          <w:rFonts w:ascii="Times New Roman" w:hAnsi="Times New Roman" w:cs="Times New Roman"/>
          <w:sz w:val="24"/>
        </w:rPr>
        <w:t xml:space="preserve"> направлен на формирование у учащихся целостной системы знаний о живой природе, ее  с</w:t>
      </w:r>
      <w:r>
        <w:rPr>
          <w:rFonts w:ascii="Times New Roman" w:hAnsi="Times New Roman" w:cs="Times New Roman"/>
          <w:sz w:val="24"/>
        </w:rPr>
        <w:t xml:space="preserve">истемной организации и эволюции, </w:t>
      </w:r>
      <w:r w:rsidRPr="008E5B7B">
        <w:rPr>
          <w:rFonts w:ascii="Times New Roman" w:hAnsi="Times New Roman" w:cs="Times New Roman"/>
          <w:sz w:val="24"/>
        </w:rPr>
        <w:t xml:space="preserve">в соответствии с которыми выделены содержательные линии курса: Биология как наука; Методы научного познания; Клетка; Организм; Вид; Экосистемы. </w:t>
      </w:r>
    </w:p>
    <w:p w:rsidR="00CB255B" w:rsidRDefault="00AF2AEA" w:rsidP="00CB255B">
      <w:pPr>
        <w:spacing w:after="24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Согласно учебному плану МБОУ г</w:t>
      </w:r>
      <w:proofErr w:type="gramStart"/>
      <w:r>
        <w:rPr>
          <w:rFonts w:ascii="Times New Roman" w:hAnsi="Times New Roman" w:cs="Times New Roman"/>
          <w:sz w:val="24"/>
        </w:rPr>
        <w:t>.М</w:t>
      </w:r>
      <w:proofErr w:type="gramEnd"/>
      <w:r>
        <w:rPr>
          <w:rFonts w:ascii="Times New Roman" w:hAnsi="Times New Roman" w:cs="Times New Roman"/>
          <w:sz w:val="24"/>
        </w:rPr>
        <w:t>урманска СОШ № 49 на уровне среднего общего образования на изучение предмета отводиться 68 часов из расчёта 1 час в неделю по 34 часа в 10 и 11 классах.</w:t>
      </w:r>
    </w:p>
    <w:p w:rsidR="00CB255B" w:rsidRDefault="00CB255B" w:rsidP="00CB255B">
      <w:pPr>
        <w:tabs>
          <w:tab w:val="left" w:pos="426"/>
        </w:tabs>
        <w:spacing w:after="0" w:line="264" w:lineRule="auto"/>
        <w:jc w:val="both"/>
        <w:rPr>
          <w:rFonts w:ascii="Times New Roman" w:hAnsi="Times New Roman"/>
          <w:color w:val="000000"/>
          <w:sz w:val="24"/>
        </w:rPr>
      </w:pPr>
      <w:r w:rsidRPr="002349DA">
        <w:rPr>
          <w:rFonts w:ascii="Times New Roman" w:hAnsi="Times New Roman"/>
          <w:color w:val="000000"/>
          <w:sz w:val="24"/>
        </w:rPr>
        <w:t>В содержании учебного предмета «Биология» выделяются тематические разделы:</w:t>
      </w:r>
    </w:p>
    <w:p w:rsidR="00CB255B" w:rsidRPr="00CB255B" w:rsidRDefault="00CB255B" w:rsidP="00CB255B">
      <w:pPr>
        <w:tabs>
          <w:tab w:val="left" w:pos="426"/>
        </w:tabs>
        <w:spacing w:after="0" w:line="264" w:lineRule="auto"/>
        <w:jc w:val="both"/>
        <w:rPr>
          <w:rFonts w:ascii="Times New Roman" w:hAnsi="Times New Roman"/>
          <w:color w:val="000000"/>
          <w:sz w:val="24"/>
        </w:rPr>
      </w:pPr>
    </w:p>
    <w:p w:rsidR="00CB255B" w:rsidRPr="00CB255B" w:rsidRDefault="00CB255B" w:rsidP="00CB255B">
      <w:pPr>
        <w:spacing w:after="0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CB255B">
        <w:rPr>
          <w:rFonts w:ascii="Times New Roman" w:hAnsi="Times New Roman" w:cs="Times New Roman"/>
          <w:sz w:val="24"/>
          <w:u w:val="single"/>
        </w:rPr>
        <w:t>Биология как комплекс наук о живой природе</w:t>
      </w:r>
    </w:p>
    <w:p w:rsidR="00CB255B" w:rsidRPr="00CB255B" w:rsidRDefault="00CB255B" w:rsidP="00CB25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B255B">
        <w:rPr>
          <w:rFonts w:ascii="Times New Roman" w:hAnsi="Times New Roman" w:cs="Times New Roman"/>
          <w:sz w:val="24"/>
        </w:rPr>
        <w:t>Биология как комплексная наука, методы научного познания, используемые в биологии. Современные направления в биологии. Роль биологии в формировании современной научной картины мира, практическое значение биологических знаний.</w:t>
      </w:r>
    </w:p>
    <w:p w:rsidR="00CB255B" w:rsidRPr="00CB255B" w:rsidRDefault="00CB255B" w:rsidP="00CB25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B255B">
        <w:rPr>
          <w:rFonts w:ascii="Times New Roman" w:hAnsi="Times New Roman" w:cs="Times New Roman"/>
          <w:sz w:val="24"/>
        </w:rPr>
        <w:t xml:space="preserve">Биологические системы как предмет изучения биологии. </w:t>
      </w:r>
    </w:p>
    <w:p w:rsidR="00CB255B" w:rsidRPr="00CB255B" w:rsidRDefault="00CB255B" w:rsidP="00CB255B">
      <w:pPr>
        <w:spacing w:after="0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CB255B">
        <w:rPr>
          <w:rFonts w:ascii="Times New Roman" w:hAnsi="Times New Roman" w:cs="Times New Roman"/>
          <w:sz w:val="24"/>
          <w:u w:val="single"/>
        </w:rPr>
        <w:t>Структурные и функциональные основы жизни</w:t>
      </w:r>
    </w:p>
    <w:p w:rsidR="00CB255B" w:rsidRPr="00CB255B" w:rsidRDefault="00CB255B" w:rsidP="00CB25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B255B">
        <w:rPr>
          <w:rFonts w:ascii="Times New Roman" w:hAnsi="Times New Roman" w:cs="Times New Roman"/>
          <w:sz w:val="24"/>
        </w:rPr>
        <w:t xml:space="preserve">Молекулярные основы жизни. Цитология, методы цитологии. Роль клеточной теории в становлении современной </w:t>
      </w:r>
      <w:proofErr w:type="spellStart"/>
      <w:proofErr w:type="gramStart"/>
      <w:r w:rsidRPr="00CB255B">
        <w:rPr>
          <w:rFonts w:ascii="Times New Roman" w:hAnsi="Times New Roman" w:cs="Times New Roman"/>
          <w:sz w:val="24"/>
        </w:rPr>
        <w:t>естественно-научной</w:t>
      </w:r>
      <w:proofErr w:type="spellEnd"/>
      <w:proofErr w:type="gramEnd"/>
      <w:r w:rsidRPr="00CB255B">
        <w:rPr>
          <w:rFonts w:ascii="Times New Roman" w:hAnsi="Times New Roman" w:cs="Times New Roman"/>
          <w:sz w:val="24"/>
        </w:rPr>
        <w:t xml:space="preserve"> картины мира. Клетки прокариот и эукариот. Основные части и органоиды клетки, их функции. </w:t>
      </w:r>
    </w:p>
    <w:p w:rsidR="00CB255B" w:rsidRPr="00CB255B" w:rsidRDefault="00CB255B" w:rsidP="00CB25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B255B">
        <w:rPr>
          <w:rFonts w:ascii="Times New Roman" w:hAnsi="Times New Roman" w:cs="Times New Roman"/>
          <w:sz w:val="24"/>
        </w:rPr>
        <w:t>Вирусы – неклеточная форма жизни, меры профилактики вирусных заболеваний.</w:t>
      </w:r>
    </w:p>
    <w:p w:rsidR="00CB255B" w:rsidRPr="00CB255B" w:rsidRDefault="00CB255B" w:rsidP="00CB25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B255B">
        <w:rPr>
          <w:rFonts w:ascii="Times New Roman" w:hAnsi="Times New Roman" w:cs="Times New Roman"/>
          <w:sz w:val="24"/>
        </w:rPr>
        <w:t xml:space="preserve">Жизнедеятельность клетки. </w:t>
      </w:r>
    </w:p>
    <w:p w:rsidR="00CB255B" w:rsidRPr="00CB255B" w:rsidRDefault="00CB255B" w:rsidP="00CB255B">
      <w:pPr>
        <w:spacing w:after="0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CB255B">
        <w:rPr>
          <w:rFonts w:ascii="Times New Roman" w:hAnsi="Times New Roman" w:cs="Times New Roman"/>
          <w:sz w:val="24"/>
          <w:u w:val="single"/>
        </w:rPr>
        <w:t>Организм</w:t>
      </w:r>
    </w:p>
    <w:p w:rsidR="00CB255B" w:rsidRPr="00CB255B" w:rsidRDefault="00CB255B" w:rsidP="00CB25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B255B">
        <w:rPr>
          <w:rFonts w:ascii="Times New Roman" w:hAnsi="Times New Roman" w:cs="Times New Roman"/>
          <w:sz w:val="24"/>
        </w:rPr>
        <w:t>Организм — единое целое.</w:t>
      </w:r>
    </w:p>
    <w:p w:rsidR="00CB255B" w:rsidRPr="00CB255B" w:rsidRDefault="00CB255B" w:rsidP="00CB25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B255B">
        <w:rPr>
          <w:rFonts w:ascii="Times New Roman" w:hAnsi="Times New Roman" w:cs="Times New Roman"/>
          <w:sz w:val="24"/>
        </w:rPr>
        <w:lastRenderedPageBreak/>
        <w:t xml:space="preserve">Жизнедеятельность организма. Регуляция функций организма, гомеостаз. </w:t>
      </w:r>
    </w:p>
    <w:p w:rsidR="00CB255B" w:rsidRDefault="00CB255B" w:rsidP="00CB25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B255B">
        <w:rPr>
          <w:rFonts w:ascii="Times New Roman" w:hAnsi="Times New Roman" w:cs="Times New Roman"/>
          <w:sz w:val="24"/>
        </w:rPr>
        <w:t xml:space="preserve">Размножение организмов (бесполое и половое). Способы размножения у растений и животных. Индивидуальное развитие организма (онтогенез). Причины нарушений развития. </w:t>
      </w:r>
    </w:p>
    <w:p w:rsidR="00CB255B" w:rsidRPr="00CB255B" w:rsidRDefault="00CB255B" w:rsidP="00CB25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B255B">
        <w:rPr>
          <w:rFonts w:ascii="Times New Roman" w:hAnsi="Times New Roman" w:cs="Times New Roman"/>
          <w:sz w:val="24"/>
        </w:rPr>
        <w:t xml:space="preserve">Генетика, методы генетики. Генетика человека. Наследственные заболевания человека и их предупреждение. </w:t>
      </w:r>
    </w:p>
    <w:p w:rsidR="00CB255B" w:rsidRPr="00CB255B" w:rsidRDefault="00CB255B" w:rsidP="00CB25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B255B">
        <w:rPr>
          <w:rFonts w:ascii="Times New Roman" w:hAnsi="Times New Roman" w:cs="Times New Roman"/>
          <w:sz w:val="24"/>
        </w:rPr>
        <w:t xml:space="preserve">Генотип и среда. Доместикация и селекция. Методы селекции. Биотехнология, ее направления и перспективы развития. </w:t>
      </w:r>
      <w:proofErr w:type="spellStart"/>
      <w:r w:rsidRPr="00CB255B">
        <w:rPr>
          <w:rFonts w:ascii="Times New Roman" w:hAnsi="Times New Roman" w:cs="Times New Roman"/>
          <w:sz w:val="24"/>
        </w:rPr>
        <w:t>Биобезопасность</w:t>
      </w:r>
      <w:proofErr w:type="spellEnd"/>
      <w:r w:rsidRPr="00CB255B">
        <w:rPr>
          <w:rFonts w:ascii="Times New Roman" w:hAnsi="Times New Roman" w:cs="Times New Roman"/>
          <w:sz w:val="24"/>
        </w:rPr>
        <w:t>.</w:t>
      </w:r>
    </w:p>
    <w:p w:rsidR="00CB255B" w:rsidRPr="00CB255B" w:rsidRDefault="00CB255B" w:rsidP="00CB255B">
      <w:pPr>
        <w:spacing w:after="0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CB255B">
        <w:rPr>
          <w:rFonts w:ascii="Times New Roman" w:hAnsi="Times New Roman" w:cs="Times New Roman"/>
          <w:sz w:val="24"/>
          <w:u w:val="single"/>
        </w:rPr>
        <w:t>Теория эволюции</w:t>
      </w:r>
    </w:p>
    <w:p w:rsidR="00CB255B" w:rsidRPr="00CB255B" w:rsidRDefault="00CB255B" w:rsidP="00CB25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B255B">
        <w:rPr>
          <w:rFonts w:ascii="Times New Roman" w:hAnsi="Times New Roman" w:cs="Times New Roman"/>
          <w:sz w:val="24"/>
        </w:rPr>
        <w:t xml:space="preserve">Развитие эволюционных идей, эволюционная теория Ч. Дарвина. Синтетическая теория эволюции. Свидетельства эволюции живой природы. </w:t>
      </w:r>
      <w:proofErr w:type="spellStart"/>
      <w:r w:rsidRPr="00CB255B">
        <w:rPr>
          <w:rFonts w:ascii="Times New Roman" w:hAnsi="Times New Roman" w:cs="Times New Roman"/>
          <w:sz w:val="24"/>
        </w:rPr>
        <w:t>Микроэволюция</w:t>
      </w:r>
      <w:proofErr w:type="spellEnd"/>
      <w:r w:rsidRPr="00CB255B">
        <w:rPr>
          <w:rFonts w:ascii="Times New Roman" w:hAnsi="Times New Roman" w:cs="Times New Roman"/>
          <w:sz w:val="24"/>
        </w:rPr>
        <w:t xml:space="preserve"> и макроэволюция. Вид, его критерии. Популяция – элементарная единица эволюции. Движущие силы эволюции, их влияние на генофонд популяции. Направления эволюции. </w:t>
      </w:r>
    </w:p>
    <w:p w:rsidR="00CB255B" w:rsidRPr="00CB255B" w:rsidRDefault="00CB255B" w:rsidP="00CB255B">
      <w:pPr>
        <w:spacing w:after="0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CB255B">
        <w:rPr>
          <w:rFonts w:ascii="Times New Roman" w:hAnsi="Times New Roman" w:cs="Times New Roman"/>
          <w:sz w:val="24"/>
          <w:u w:val="single"/>
        </w:rPr>
        <w:t>Развитие жизни на Земле</w:t>
      </w:r>
    </w:p>
    <w:p w:rsidR="00CB255B" w:rsidRPr="00CB255B" w:rsidRDefault="00CB255B" w:rsidP="00CB25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B255B">
        <w:rPr>
          <w:rFonts w:ascii="Times New Roman" w:hAnsi="Times New Roman" w:cs="Times New Roman"/>
          <w:sz w:val="24"/>
        </w:rPr>
        <w:t xml:space="preserve">Гипотезы происхождения жизни на Земле. Основные этапы эволюции органического мира на Земле. </w:t>
      </w:r>
    </w:p>
    <w:p w:rsidR="00CB255B" w:rsidRDefault="00CB255B" w:rsidP="00CB25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B255B">
        <w:rPr>
          <w:rFonts w:ascii="Times New Roman" w:hAnsi="Times New Roman" w:cs="Times New Roman"/>
          <w:sz w:val="24"/>
        </w:rPr>
        <w:t xml:space="preserve">Современные представления о происхождении человека. </w:t>
      </w:r>
    </w:p>
    <w:p w:rsidR="00CB255B" w:rsidRPr="00CB255B" w:rsidRDefault="00CB255B" w:rsidP="00CB255B">
      <w:pPr>
        <w:spacing w:after="0"/>
        <w:ind w:firstLine="709"/>
        <w:jc w:val="both"/>
        <w:rPr>
          <w:rFonts w:ascii="Times New Roman" w:hAnsi="Times New Roman" w:cs="Times New Roman"/>
          <w:sz w:val="24"/>
          <w:u w:val="single"/>
        </w:rPr>
      </w:pPr>
      <w:r w:rsidRPr="00CB255B">
        <w:rPr>
          <w:rFonts w:ascii="Times New Roman" w:hAnsi="Times New Roman" w:cs="Times New Roman"/>
          <w:sz w:val="24"/>
          <w:u w:val="single"/>
        </w:rPr>
        <w:t>Организмы и окружающая среда</w:t>
      </w:r>
    </w:p>
    <w:p w:rsidR="00CB255B" w:rsidRPr="00CB255B" w:rsidRDefault="00CB255B" w:rsidP="00CB25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B255B">
        <w:rPr>
          <w:rFonts w:ascii="Times New Roman" w:hAnsi="Times New Roman" w:cs="Times New Roman"/>
          <w:sz w:val="24"/>
        </w:rPr>
        <w:t xml:space="preserve">Приспособления организмов к действию экологических факторов. </w:t>
      </w:r>
    </w:p>
    <w:p w:rsidR="00CB255B" w:rsidRPr="00CB255B" w:rsidRDefault="00CB255B" w:rsidP="00CB25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B255B">
        <w:rPr>
          <w:rFonts w:ascii="Times New Roman" w:hAnsi="Times New Roman" w:cs="Times New Roman"/>
          <w:sz w:val="24"/>
        </w:rPr>
        <w:t>Биогеоценоз. Экосистема. Круговорот веществ и поток энергии в экосистеме. Устойчивость и динамика экосистем. Структура биосферы. Закономерности существования биосферы. Круговороты веществ в биосфере.</w:t>
      </w:r>
    </w:p>
    <w:p w:rsidR="00CB255B" w:rsidRPr="00CB255B" w:rsidRDefault="00CB255B" w:rsidP="00CB25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B255B">
        <w:rPr>
          <w:rFonts w:ascii="Times New Roman" w:hAnsi="Times New Roman" w:cs="Times New Roman"/>
          <w:sz w:val="24"/>
        </w:rPr>
        <w:t>Глобальные антропогенные изменения в биосфере. Проблемы устойчивого развития.</w:t>
      </w:r>
    </w:p>
    <w:p w:rsidR="00CB255B" w:rsidRPr="00CB255B" w:rsidRDefault="00CB255B" w:rsidP="00CB25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B255B">
        <w:rPr>
          <w:rFonts w:ascii="Times New Roman" w:hAnsi="Times New Roman" w:cs="Times New Roman"/>
          <w:sz w:val="24"/>
        </w:rPr>
        <w:t>Перспективы развития биологических наук.</w:t>
      </w:r>
    </w:p>
    <w:p w:rsidR="00CB255B" w:rsidRPr="00CB255B" w:rsidRDefault="00CB255B" w:rsidP="00CB25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CB255B" w:rsidRPr="00CB255B" w:rsidRDefault="00CB255B" w:rsidP="00CB25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CB255B" w:rsidRDefault="00CB255B" w:rsidP="00CB255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49DA">
        <w:rPr>
          <w:rFonts w:ascii="Times New Roman" w:hAnsi="Times New Roman" w:cs="Times New Roman"/>
          <w:b/>
          <w:color w:val="000000"/>
          <w:sz w:val="24"/>
          <w:szCs w:val="24"/>
        </w:rPr>
        <w:t>УМК:</w:t>
      </w:r>
    </w:p>
    <w:p w:rsidR="00CB255B" w:rsidRDefault="00CB255B" w:rsidP="00CB25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B255B">
        <w:rPr>
          <w:rFonts w:ascii="Times New Roman" w:hAnsi="Times New Roman" w:cs="Times New Roman"/>
          <w:sz w:val="24"/>
        </w:rPr>
        <w:t xml:space="preserve">«Биология 10 класс» Каменский А.А., Касперский Е.К.,  </w:t>
      </w:r>
      <w:proofErr w:type="spellStart"/>
      <w:r w:rsidRPr="00CB255B">
        <w:rPr>
          <w:rFonts w:ascii="Times New Roman" w:hAnsi="Times New Roman" w:cs="Times New Roman"/>
          <w:sz w:val="24"/>
        </w:rPr>
        <w:t>Сивоглазов</w:t>
      </w:r>
      <w:proofErr w:type="spellEnd"/>
      <w:r w:rsidR="00D63AB3">
        <w:rPr>
          <w:rFonts w:ascii="Times New Roman" w:hAnsi="Times New Roman" w:cs="Times New Roman"/>
          <w:sz w:val="24"/>
        </w:rPr>
        <w:t xml:space="preserve">  В.И. –М.: «Просвещение»</w:t>
      </w:r>
    </w:p>
    <w:p w:rsidR="00CB255B" w:rsidRDefault="00CB255B" w:rsidP="00CB25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B255B">
        <w:rPr>
          <w:rFonts w:ascii="Times New Roman" w:hAnsi="Times New Roman" w:cs="Times New Roman"/>
          <w:sz w:val="24"/>
        </w:rPr>
        <w:t>«Биологи</w:t>
      </w:r>
      <w:r>
        <w:rPr>
          <w:rFonts w:ascii="Times New Roman" w:hAnsi="Times New Roman" w:cs="Times New Roman"/>
          <w:sz w:val="24"/>
        </w:rPr>
        <w:t>я 11</w:t>
      </w:r>
      <w:r w:rsidRPr="00CB255B">
        <w:rPr>
          <w:rFonts w:ascii="Times New Roman" w:hAnsi="Times New Roman" w:cs="Times New Roman"/>
          <w:sz w:val="24"/>
        </w:rPr>
        <w:t xml:space="preserve"> класс» Каменский А.А., Касперский Е.К.,  </w:t>
      </w:r>
      <w:proofErr w:type="spellStart"/>
      <w:r w:rsidRPr="00CB255B">
        <w:rPr>
          <w:rFonts w:ascii="Times New Roman" w:hAnsi="Times New Roman" w:cs="Times New Roman"/>
          <w:sz w:val="24"/>
        </w:rPr>
        <w:t>Сивогла</w:t>
      </w:r>
      <w:r w:rsidR="00D63AB3">
        <w:rPr>
          <w:rFonts w:ascii="Times New Roman" w:hAnsi="Times New Roman" w:cs="Times New Roman"/>
          <w:sz w:val="24"/>
        </w:rPr>
        <w:t>зов</w:t>
      </w:r>
      <w:proofErr w:type="spellEnd"/>
      <w:r w:rsidR="00D63AB3">
        <w:rPr>
          <w:rFonts w:ascii="Times New Roman" w:hAnsi="Times New Roman" w:cs="Times New Roman"/>
          <w:sz w:val="24"/>
        </w:rPr>
        <w:t xml:space="preserve">  В.И. –М.: «Просвещение»</w:t>
      </w:r>
    </w:p>
    <w:p w:rsidR="00CB255B" w:rsidRPr="00CB255B" w:rsidRDefault="00CB255B" w:rsidP="00CB255B">
      <w:pPr>
        <w:pStyle w:val="a3"/>
        <w:ind w:left="770"/>
        <w:rPr>
          <w:rFonts w:ascii="Times New Roman" w:hAnsi="Times New Roman" w:cs="Times New Roman"/>
          <w:sz w:val="24"/>
        </w:rPr>
      </w:pPr>
    </w:p>
    <w:p w:rsidR="00CB255B" w:rsidRDefault="00CB255B" w:rsidP="00CB255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CB255B" w:rsidRPr="002349DA" w:rsidRDefault="00CB255B" w:rsidP="00CB255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F2AEA" w:rsidRPr="00AF2AEA" w:rsidRDefault="00AF2AEA" w:rsidP="00CB255B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AF2AEA" w:rsidRPr="00AF2AEA" w:rsidSect="00CB255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A442A"/>
    <w:multiLevelType w:val="hybridMultilevel"/>
    <w:tmpl w:val="6FE2C2F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2AEA"/>
    <w:rsid w:val="001B066D"/>
    <w:rsid w:val="0045706E"/>
    <w:rsid w:val="0080789D"/>
    <w:rsid w:val="00AF2AEA"/>
    <w:rsid w:val="00CB255B"/>
    <w:rsid w:val="00D63AB3"/>
    <w:rsid w:val="00D82B79"/>
    <w:rsid w:val="00EF7B0F"/>
    <w:rsid w:val="00FF4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B0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A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AF2A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CB25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2018-09-19T13:37:00Z</dcterms:created>
  <dcterms:modified xsi:type="dcterms:W3CDTF">2023-10-21T09:23:00Z</dcterms:modified>
</cp:coreProperties>
</file>